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color w:val="1f4e79"/>
          <w:sz w:val="60"/>
          <w:szCs w:val="60"/>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dm59v3l1vi3" w:id="0"/>
      <w:bookmarkEnd w:id="0"/>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PRESTAÇÃO DE SERVIÇOS TÉCNICOS ESPECIALIZADOS </w:t>
      </w:r>
    </w:p>
    <w:p w:rsidR="00000000" w:rsidDel="00000000" w:rsidP="00000000" w:rsidRDefault="00000000" w:rsidRPr="00000000" w14:paraId="00000007">
      <w:pPr>
        <w:spacing w:line="276" w:lineRule="auto"/>
        <w:jc w:val="left"/>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8">
      <w:pPr>
        <w:spacing w:line="276" w:lineRule="auto"/>
        <w:jc w:val="left"/>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9">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A">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B">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C">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-366393</wp:posOffset>
            </wp:positionH>
            <wp:positionV relativeFrom="page">
              <wp:posOffset>6988955</wp:posOffset>
            </wp:positionV>
            <wp:extent cx="8629650" cy="3407551"/>
            <wp:effectExtent b="0" l="0" r="0" t="0"/>
            <wp:wrapNone/>
            <wp:docPr id="5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4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5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3">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4">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24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kiq5ti1cvr9a" w:id="1"/>
      <w:bookmarkEnd w:id="1"/>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6">
      <w:pPr>
        <w:spacing w:line="276" w:lineRule="auto"/>
        <w:ind w:left="720" w:firstLine="0"/>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17">
      <w:pPr>
        <w:numPr>
          <w:ilvl w:val="0"/>
          <w:numId w:val="3"/>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Baseada em modelos elaborados pela </w:t>
      </w:r>
      <w:hyperlink r:id="rId12">
        <w:r w:rsidDel="00000000" w:rsidR="00000000" w:rsidRPr="00000000">
          <w:rPr>
            <w:rFonts w:ascii="Helvetica Neue Light" w:cs="Helvetica Neue Light" w:eastAsia="Helvetica Neue Light" w:hAnsi="Helvetica Neue Light"/>
            <w:color w:val="1155cc"/>
            <w:u w:val="single"/>
            <w:rtl w:val="0"/>
          </w:rPr>
          <w:t xml:space="preserve">AGU</w:t>
        </w:r>
      </w:hyperlink>
      <w:r w:rsidDel="00000000" w:rsidR="00000000" w:rsidRPr="00000000">
        <w:rPr>
          <w:rFonts w:ascii="Helvetica Neue Light" w:cs="Helvetica Neue Light" w:eastAsia="Helvetica Neue Light" w:hAnsi="Helvetica Neue Light"/>
          <w:rtl w:val="0"/>
        </w:rPr>
        <w:t xml:space="preserve"> e por </w:t>
      </w:r>
      <w:hyperlink r:id="rId13">
        <w:r w:rsidDel="00000000" w:rsidR="00000000" w:rsidRPr="00000000">
          <w:rPr>
            <w:rFonts w:ascii="Helvetica Neue Light" w:cs="Helvetica Neue Light" w:eastAsia="Helvetica Neue Light" w:hAnsi="Helvetica Neue Light"/>
            <w:color w:val="1155cc"/>
            <w:u w:val="single"/>
            <w:rtl w:val="0"/>
          </w:rPr>
          <w:t xml:space="preserve">ICTs Públicas estaduais</w:t>
        </w:r>
      </w:hyperlink>
      <w:r w:rsidDel="00000000" w:rsidR="00000000" w:rsidRPr="00000000">
        <w:rPr>
          <w:rFonts w:ascii="Helvetica Neue Light" w:cs="Helvetica Neue Light" w:eastAsia="Helvetica Neue Light" w:hAnsi="Helvetica Neue Light"/>
          <w:rtl w:val="0"/>
        </w:rPr>
        <w:t xml:space="preserve">, esta minuta de contrato é adequada aos casos em que a ICT pública é contratada para prestar serviços técnicos especializados a particulares em atividades voltadas à inovação e à pesquisa científica e tecnológica no ambiente produtivo. </w:t>
      </w:r>
      <w:r w:rsidDel="00000000" w:rsidR="00000000" w:rsidRPr="00000000">
        <w:rPr>
          <w:rtl w:val="0"/>
        </w:rPr>
      </w:r>
    </w:p>
    <w:p w:rsidR="00000000" w:rsidDel="00000000" w:rsidP="00000000" w:rsidRDefault="00000000" w:rsidRPr="00000000" w14:paraId="00000018">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9">
      <w:pPr>
        <w:numPr>
          <w:ilvl w:val="0"/>
          <w:numId w:val="3"/>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Acordo ou contrato? </w:t>
      </w:r>
      <w:r w:rsidDel="00000000" w:rsidR="00000000" w:rsidRPr="00000000">
        <w:rPr>
          <w:rFonts w:ascii="Helvetica Neue Light" w:cs="Helvetica Neue Light" w:eastAsia="Helvetica Neue Light" w:hAnsi="Helvetica Neue Light"/>
          <w:rtl w:val="0"/>
        </w:rPr>
        <w:t xml:space="preserve">Este contrato é frequentemente confundido, em seu objeto com o Acordo de Parceria para PD&amp;I. Esta </w:t>
      </w:r>
      <w:hyperlink r:id="rId14">
        <w:r w:rsidDel="00000000" w:rsidR="00000000" w:rsidRPr="00000000">
          <w:rPr>
            <w:rFonts w:ascii="Helvetica Neue Light" w:cs="Helvetica Neue Light" w:eastAsia="Helvetica Neue Light" w:hAnsi="Helvetica Neue Light"/>
            <w:color w:val="1155cc"/>
            <w:u w:val="single"/>
            <w:rtl w:val="0"/>
          </w:rPr>
          <w:t xml:space="preserve">Nota Técnica elaborada pelo FORTEC</w:t>
        </w:r>
      </w:hyperlink>
      <w:r w:rsidDel="00000000" w:rsidR="00000000" w:rsidRPr="00000000">
        <w:rPr>
          <w:rFonts w:ascii="Helvetica Neue Light" w:cs="Helvetica Neue Light" w:eastAsia="Helvetica Neue Light" w:hAnsi="Helvetica Neue Light"/>
          <w:rtl w:val="0"/>
        </w:rPr>
        <w:t xml:space="preserve"> é útil para estabelecer a distinção entre os ajustes previstos nos artigos 8º e 9º da Lei de Inovação, ressaltando o papel decisivo do NIT no exame do caso concreto.</w:t>
      </w:r>
      <w:r w:rsidDel="00000000" w:rsidR="00000000" w:rsidRPr="00000000">
        <w:rPr>
          <w:rtl w:val="0"/>
        </w:rPr>
      </w:r>
    </w:p>
    <w:p w:rsidR="00000000" w:rsidDel="00000000" w:rsidP="00000000" w:rsidRDefault="00000000" w:rsidRPr="00000000" w14:paraId="0000001A">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B">
      <w:pPr>
        <w:numPr>
          <w:ilvl w:val="0"/>
          <w:numId w:val="3"/>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C">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D">
      <w:pPr>
        <w:numPr>
          <w:ilvl w:val="0"/>
          <w:numId w:val="3"/>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E">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F">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20">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1">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22">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3">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24">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5">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6">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7">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8">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29">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B">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D">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F">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30">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31">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3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5">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9">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B">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D">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E">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1">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4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4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44">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45">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4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47">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8">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5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A">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keepNext w:val="1"/>
        <w:keepLines w:val="1"/>
        <w:spacing w:before="240" w:line="276" w:lineRule="auto"/>
        <w:jc w:val="both"/>
        <w:rPr>
          <w:vertAlign w:val="baseline"/>
        </w:rPr>
      </w:pPr>
      <w:bookmarkStart w:colFirst="0" w:colLast="0" w:name="_heading=h.tcylub74bng8" w:id="2"/>
      <w:bookmarkEnd w:id="2"/>
      <w:r w:rsidDel="00000000" w:rsidR="00000000" w:rsidRPr="00000000">
        <w:rPr>
          <w:vertAlign w:val="baseline"/>
          <w:rtl w:val="0"/>
        </w:rPr>
        <w:t xml:space="preserve">CONTRATO DE PRESTAÇÃO DE SERVIÇOS TÉCNICOS ESPECIALIZADOS EM ATIVIDADES VOLTADAS À INOVAÇÃO E À PESQUISA CIENTÍFICA E TECNOLÓGICA NO AMBIENTE PRODUTIVO</w:t>
      </w:r>
    </w:p>
    <w:p w:rsidR="00000000" w:rsidDel="00000000" w:rsidP="00000000" w:rsidRDefault="00000000" w:rsidRPr="00000000" w14:paraId="0000004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D">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CONTRATO nº …./20…</w:t>
      </w:r>
    </w:p>
    <w:p w:rsidR="00000000" w:rsidDel="00000000" w:rsidP="00000000" w:rsidRDefault="00000000" w:rsidRPr="00000000" w14:paraId="0000004E">
      <w:pPr>
        <w:spacing w:line="276" w:lineRule="auto"/>
        <w:jc w:val="both"/>
        <w:rPr>
          <w:rFonts w:ascii="Helvetica Neue" w:cs="Helvetica Neue" w:eastAsia="Helvetica Neue" w:hAnsi="Helvetica Neue"/>
          <w:b w:val="1"/>
          <w:color w:val="2e75b5"/>
          <w:u w:val="single"/>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04F">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0">
      <w:pPr>
        <w:spacing w:line="276" w:lineRule="auto"/>
        <w:ind w:left="396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mallCaps w:val="1"/>
          <w:rtl w:val="0"/>
        </w:rPr>
        <w:t xml:space="preserve">CONTRATO DE PRESTAÇÃO DE SERVIÇOS TÉCNICOS ESPECIALIZADOS </w:t>
      </w:r>
      <w:r w:rsidDel="00000000" w:rsidR="00000000" w:rsidRPr="00000000">
        <w:rPr>
          <w:rFonts w:ascii="Helvetica Neue Light" w:cs="Helvetica Neue Light" w:eastAsia="Helvetica Neue Light" w:hAnsi="Helvetica Neue Light"/>
          <w:rtl w:val="0"/>
        </w:rPr>
        <w:t xml:space="preserve">CELEBRADO ENTRE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MEIO DO(A) .................................... E ...................................., [</w:t>
      </w:r>
      <w:r w:rsidDel="00000000" w:rsidR="00000000" w:rsidRPr="00000000">
        <w:rPr>
          <w:rFonts w:ascii="Helvetica Neue Light" w:cs="Helvetica Neue Light" w:eastAsia="Helvetica Neue Light" w:hAnsi="Helvetica Neue Light"/>
          <w:shd w:fill="d9d2e9" w:val="clear"/>
          <w:rtl w:val="0"/>
        </w:rPr>
        <w:t xml:space="preserve">COM INTERVENIÊNCIA DE FUNDAÇÃO DE APOIO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51">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as PARTES abaixo qualificadas:</w:t>
      </w:r>
    </w:p>
    <w:p w:rsidR="00000000" w:rsidDel="00000000" w:rsidP="00000000" w:rsidRDefault="00000000" w:rsidRPr="00000000" w14:paraId="0000005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nome da</w:t>
      </w:r>
      <w:r w:rsidDel="00000000" w:rsidR="00000000" w:rsidRPr="00000000">
        <w:rPr>
          <w:rFonts w:ascii="Helvetica Neue Light" w:cs="Helvetica Neue Light" w:eastAsia="Helvetica Neue Light" w:hAnsi="Helvetica Neue Light"/>
          <w:i w:val="1"/>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instituição pública ou privada que contrata os serviços da ICT</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w:t>
      </w:r>
      <w:r w:rsidDel="00000000" w:rsidR="00000000" w:rsidRPr="00000000">
        <w:rPr>
          <w:rFonts w:ascii="Helvetica Neue Light" w:cs="Helvetica Neue Light" w:eastAsia="Helvetica Neue Light" w:hAnsi="Helvetica Neue Light"/>
          <w:highlight w:val="yellow"/>
          <w:rtl w:val="0"/>
        </w:rPr>
        <w:t xml:space="preserve">CPF ou CNPJ</w:t>
      </w:r>
      <w:r w:rsidDel="00000000" w:rsidR="00000000" w:rsidRPr="00000000">
        <w:rPr>
          <w:rFonts w:ascii="Helvetica Neue Light" w:cs="Helvetica Neue Light" w:eastAsia="Helvetica Neue Light" w:hAnsi="Helvetica Neue Light"/>
          <w:rtl w:val="0"/>
        </w:rPr>
        <w:t xml:space="preserve">]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doravante denominado(a) CONTRATANTE; </w:t>
      </w:r>
    </w:p>
    <w:p w:rsidR="00000000" w:rsidDel="00000000" w:rsidP="00000000" w:rsidRDefault="00000000" w:rsidRPr="00000000" w14:paraId="00000056">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7">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w:t>
      </w:r>
    </w:p>
    <w:p w:rsidR="00000000" w:rsidDel="00000000" w:rsidP="00000000" w:rsidRDefault="00000000" w:rsidRPr="00000000" w14:paraId="00000058">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9">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a denominação da ICT contratada</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o órgão diretamente responsável pela contratação</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a seguir designado(a) como ICT ou CONTRATADA;</w:t>
      </w:r>
    </w:p>
    <w:p w:rsidR="00000000" w:rsidDel="00000000" w:rsidP="00000000" w:rsidRDefault="00000000" w:rsidRPr="00000000" w14:paraId="0000005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São Paulo, o artigo 5º, §2º, do </w:t>
      </w:r>
      <w:r w:rsidDel="00000000" w:rsidR="00000000" w:rsidRPr="00000000">
        <w:rPr>
          <w:rFonts w:ascii="Helvetica Neue Light" w:cs="Helvetica Neue Light" w:eastAsia="Helvetica Neue Light" w:hAnsi="Helvetica Neue Light"/>
          <w:sz w:val="20"/>
          <w:szCs w:val="20"/>
          <w:shd w:fill="d9ead3" w:val="clear"/>
          <w:rtl w:val="0"/>
        </w:rPr>
        <w:t xml:space="preserve">Decreto Estadual nº 62.817/2017</w:t>
      </w:r>
      <w:r w:rsidDel="00000000" w:rsidR="00000000" w:rsidRPr="00000000">
        <w:rPr>
          <w:rFonts w:ascii="Helvetica Neue Light" w:cs="Helvetica Neue Light" w:eastAsia="Helvetica Neue Light" w:hAnsi="Helvetica Neue Light"/>
          <w:sz w:val="20"/>
          <w:szCs w:val="20"/>
          <w:rtl w:val="0"/>
        </w:rPr>
        <w:t xml:space="preserve"> exige que o pesquisador responsável assine o contrato, convênio ou instrumento congênere em conjunto com o dirigente máximo da ICT, figurando como anuente. Neste caso, use a redação seguinte:</w:t>
      </w:r>
    </w:p>
    <w:p w:rsidR="00000000" w:rsidDel="00000000" w:rsidP="00000000" w:rsidRDefault="00000000" w:rsidRPr="00000000" w14:paraId="0000005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D">
      <w:pPr>
        <w:spacing w:line="276" w:lineRule="auto"/>
        <w:jc w:val="both"/>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[Como ANUENTE, o(a) pesquisador(a) ...................................., [pesquisador científico], portador(a) da Carteira de Identidade nº ................., expedida pelo(a) .................., e CPF nº ........................., a seguir denominado como “ANUENTE”].</w:t>
      </w:r>
    </w:p>
    <w:p w:rsidR="00000000" w:rsidDel="00000000" w:rsidP="00000000" w:rsidRDefault="00000000" w:rsidRPr="00000000" w14:paraId="0000005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Na condição de INTERVENIENTE, ...................................  [</w:t>
      </w:r>
      <w:r w:rsidDel="00000000" w:rsidR="00000000" w:rsidRPr="00000000">
        <w:rPr>
          <w:rFonts w:ascii="Helvetica Neue Light" w:cs="Helvetica Neue Light" w:eastAsia="Helvetica Neue Light" w:hAnsi="Helvetica Neue Light"/>
          <w:i w:val="1"/>
          <w:shd w:fill="d9d2e9" w:val="clear"/>
          <w:rtl w:val="0"/>
        </w:rPr>
        <w:t xml:space="preserve">indicar a denominação da Fundação de Apoio que assiste a ICT que prestará os serviços</w:t>
      </w:r>
      <w:r w:rsidDel="00000000" w:rsidR="00000000" w:rsidRPr="00000000">
        <w:rPr>
          <w:rFonts w:ascii="Helvetica Neue Light" w:cs="Helvetica Neue Light" w:eastAsia="Helvetica Neue Light" w:hAnsi="Helvetica Neue Light"/>
          <w:shd w:fill="d9d2e9" w:val="clear"/>
          <w:rtl w:val="0"/>
        </w:rPr>
        <w:t xml:space="preserve">], com sede no(a) ..................................................... [</w:t>
      </w:r>
      <w:r w:rsidDel="00000000" w:rsidR="00000000" w:rsidRPr="00000000">
        <w:rPr>
          <w:rFonts w:ascii="Helvetica Neue Light" w:cs="Helvetica Neue Light" w:eastAsia="Helvetica Neue Light" w:hAnsi="Helvetica Neue Light"/>
          <w:i w:val="1"/>
          <w:shd w:fill="d9d2e9" w:val="clear"/>
          <w:rtl w:val="0"/>
        </w:rPr>
        <w:t xml:space="preserve">endereço completo</w:t>
      </w:r>
      <w:r w:rsidDel="00000000" w:rsidR="00000000" w:rsidRPr="00000000">
        <w:rPr>
          <w:rFonts w:ascii="Helvetica Neue Light" w:cs="Helvetica Neue Light" w:eastAsia="Helvetica Neue Light" w:hAnsi="Helvetica Neue Light"/>
          <w:shd w:fill="d9d2e9" w:val="clear"/>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hd w:fill="d9d2e9" w:val="clear"/>
          <w:rtl w:val="0"/>
        </w:rPr>
        <w:t xml:space="preserve">inserir nome e cargo ocupado</w:t>
      </w:r>
      <w:r w:rsidDel="00000000" w:rsidR="00000000" w:rsidRPr="00000000">
        <w:rPr>
          <w:rFonts w:ascii="Helvetica Neue Light" w:cs="Helvetica Neue Light" w:eastAsia="Helvetica Neue Light" w:hAnsi="Helvetica Neue Light"/>
          <w:shd w:fill="d9d2e9" w:val="clear"/>
          <w:rtl w:val="0"/>
        </w:rPr>
        <w:t xml:space="preserve">], portador(a) da Carteira de Identidade nº ................., expedida pelo(a) .................., e CPF nº ........................., doravante referido(a) simplesmente como “FUNDAÇÃO DE APOIO”;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0">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1">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haja outros contratantes envolvidos na prestação dos serviços técnicos especializados, inclua outros sujeitos no preâmbulo, assim como eventuais anuentes ou outros intervenientes.</w:t>
      </w:r>
    </w:p>
    <w:p w:rsidR="00000000" w:rsidDel="00000000" w:rsidP="00000000" w:rsidRDefault="00000000" w:rsidRPr="00000000" w14:paraId="00000062">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3">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CONSIDERANDO:</w:t>
      </w:r>
    </w:p>
    <w:p w:rsidR="00000000" w:rsidDel="00000000" w:rsidP="00000000" w:rsidRDefault="00000000" w:rsidRPr="00000000" w14:paraId="00000064">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a Lei nº 10.973/2004 (“Lei de Inovação”)[</w:t>
      </w:r>
      <w:r w:rsidDel="00000000" w:rsidR="00000000" w:rsidRPr="00000000">
        <w:rPr>
          <w:rFonts w:ascii="Helvetica Neue Light" w:cs="Helvetica Neue Light" w:eastAsia="Helvetica Neue Light" w:hAnsi="Helvetica Neue Light"/>
          <w:shd w:fill="d9ead3" w:val="clear"/>
          <w:rtl w:val="0"/>
        </w:rPr>
        <w:t xml:space="preserve">, regulamentada em São Paulo pelo Decreto Estadual nº 62.817/2017,</w:t>
      </w:r>
      <w:r w:rsidDel="00000000" w:rsidR="00000000" w:rsidRPr="00000000">
        <w:rPr>
          <w:rFonts w:ascii="Helvetica Neue Light" w:cs="Helvetica Neue Light" w:eastAsia="Helvetica Neue Light" w:hAnsi="Helvetica Neue Light"/>
          <w:rtl w:val="0"/>
        </w:rPr>
        <w:t xml:space="preserve">] busca estimular parcerias entre entes públicos e privados, incentivando a interação entre Instituições Científicas, Tecnológicas e de Inovação (ICTs) com o setor produtivo para estimular o desenvolvimento de novos produtos, serviços e processos;</w:t>
      </w:r>
    </w:p>
    <w:p w:rsidR="00000000" w:rsidDel="00000000" w:rsidP="00000000" w:rsidRDefault="00000000" w:rsidRPr="00000000" w14:paraId="00000065">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Lei Complementar Estadual nº 1.049/2008 (“Lei Paulista de Inovação”) estabelece, em caráter suplementar às normas gerais da legislação federal, medidas para incentivar o desenvolvimento tecnológico, o aumento da competitividade e a cooperação público-privada, disciplinando a atuação das Instituições Científicas, Tecnológicas e de Inovação do Estado de São Paulo (ICTs) e dos seus respectivos Núcleos de Inovação Tecnológica (NITs)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6">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o artigo 8º da Lei nº 10.973/2004 faculta às ICT a possibilidade de prestar, às instituições públicas ou privadas, serviços técnicos especializados compatíveis com os objetivos da legislação vigente, nas atividades voltadas à inovação e à pesquisa científica e tecnológica no ambiente produtivo;</w:t>
      </w:r>
    </w:p>
    <w:p w:rsidR="00000000" w:rsidDel="00000000" w:rsidP="00000000" w:rsidRDefault="00000000" w:rsidRPr="00000000" w14:paraId="00000067">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o artigo 48, §2º do Decreto Estadual nº 62.817/2017 define como serviços técnicos especializados aqueles que “(...) envolvam a produção de criações e novas tecnologias, bem como os serviços instrumentais ou complementares ou instrumentais à tecnologia desenvolvida, tais como medição tecnológica, testes, certificações, pesquisas, estudos e projetos destinados à execução e exploração da inovação ou tecnologia e/ou atividades inerentes ao sistema produtivo”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8">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Procuradoria Geral do Estado, na Nota Técnica SubG-Cons nº 11/2020, consolidou interpretações e uniformizou entendimentos jurídicos sobre os instrumentos negociais previstos na Lei nº 10.973/2004, inclusive os contratos de prestação de serviços técnicos especializados por ICTs;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9">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os objetivos institucionais da ICT</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A">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a atuação profissional do CONTRATANTE, explicando resumidamente em que consiste a prestação de serviços técnicos especializados que busca obter com a ICT</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B">
      <w:pPr>
        <w:spacing w:line="276" w:lineRule="auto"/>
        <w:ind w:left="713" w:firstLine="0"/>
        <w:jc w:val="both"/>
        <w:rPr>
          <w:rFonts w:ascii="Helvetica Neue Light" w:cs="Helvetica Neue Light" w:eastAsia="Helvetica Neue Light" w:hAnsi="Helvetica Neue Light"/>
        </w:rPr>
      </w:pPr>
      <w:r w:rsidDel="00000000" w:rsidR="00000000" w:rsidRPr="00000000">
        <w:rPr>
          <w:rtl w:val="0"/>
        </w:rPr>
      </w:r>
    </w:p>
    <w:tbl>
      <w:tblPr>
        <w:tblStyle w:val="Table1"/>
        <w:tblW w:w="9077.0" w:type="dxa"/>
        <w:jc w:val="left"/>
        <w:tblInd w:w="454.00000000000006"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077"/>
        <w:tblGridChange w:id="0">
          <w:tblGrid>
            <w:gridCol w:w="907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6C">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6D">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Exemplos retirados de um contrato de prestação de serviços técnicos-especializados celebrado pelo Instituto Agronômico de Campinas:</w:t>
            </w:r>
          </w:p>
          <w:p w:rsidR="00000000" w:rsidDel="00000000" w:rsidP="00000000" w:rsidRDefault="00000000" w:rsidRPr="00000000" w14:paraId="0000006E">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F">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“VI - O IAC é uma Instituição Científica e Tecnológica do Estado de São Paulo,  que compõe a estrutura da Agência Paulista de Tecnologia dos Agronegócios – APTA, órgão da Secretaria de Agricultura e Abastecimento do Estado de São Paulo, cujas atribuições estão previstas no Decreto do Estado de São Paulo no 66.417, de 31 de dezembro de 2021, pelas Portarias APTA 18 e 19, de 28 de janeiro de 2022, e pela Portaria IAC 25, de 10 de setembro de 2018 (Política de Inovação do IAC);</w:t>
            </w:r>
          </w:p>
          <w:p w:rsidR="00000000" w:rsidDel="00000000" w:rsidP="00000000" w:rsidRDefault="00000000" w:rsidRPr="00000000" w14:paraId="00000070">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71">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VII - A NOME DA EMPRESA é uma empresa privada, fundada em XX de Mês de XXXX, que tem como atividade econômica principal desempenhar atividades na gestão de redes de esgotos e, atualmente, é responsável pelo tratamento e destinação final de esgoto sanitário domiciliar do município de XXXXXX”</w:t>
            </w:r>
          </w:p>
          <w:p w:rsidR="00000000" w:rsidDel="00000000" w:rsidP="00000000" w:rsidRDefault="00000000" w:rsidRPr="00000000" w14:paraId="00000072">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73">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4">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a possibilidade de delegação às fundações de apoio, nos termos do parágrafo único do artigo 18 da Lei nº 10.973/2004, das atividades de captação, gestão e aplicação das receitas próprias das ICTs, com o propósito de alcançar objetivos institucionais de pesquisa, desenvolvimento e inovação, incluindo a carteira de projetos institucionais e a gestão da política de inovação da instituição apoiada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5">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 [</w:t>
      </w:r>
      <w:r w:rsidDel="00000000" w:rsidR="00000000" w:rsidRPr="00000000">
        <w:rPr>
          <w:rFonts w:ascii="Helvetica Neue Light" w:cs="Helvetica Neue Light" w:eastAsia="Helvetica Neue Light" w:hAnsi="Helvetica Neue Light"/>
          <w:i w:val="1"/>
          <w:shd w:fill="d9ead3" w:val="clear"/>
          <w:rtl w:val="0"/>
        </w:rPr>
        <w:t xml:space="preserve">indique o nome da fundação de apoio interveniente</w:t>
      </w:r>
      <w:r w:rsidDel="00000000" w:rsidR="00000000" w:rsidRPr="00000000">
        <w:rPr>
          <w:rFonts w:ascii="Helvetica Neue Light" w:cs="Helvetica Neue Light" w:eastAsia="Helvetica Neue Light" w:hAnsi="Helvetica Neue Light"/>
          <w:shd w:fill="d9ead3" w:val="clear"/>
          <w:rtl w:val="0"/>
        </w:rPr>
        <w:t xml:space="preserve">] foi credenciada, nos termos dos artigos 11 a 18 do Decreto Estadual nº 62.817/2017, como FUNDAÇÃO DE APOIO da ICT por ato publicado no Diário Oficial do Estado de ........... [</w:t>
      </w:r>
      <w:r w:rsidDel="00000000" w:rsidR="00000000" w:rsidRPr="00000000">
        <w:rPr>
          <w:rFonts w:ascii="Helvetica Neue Light" w:cs="Helvetica Neue Light" w:eastAsia="Helvetica Neue Light" w:hAnsi="Helvetica Neue Light"/>
          <w:i w:val="1"/>
          <w:shd w:fill="d9ead3" w:val="clear"/>
          <w:rtl w:val="0"/>
        </w:rPr>
        <w:t xml:space="preserve">indicar a data de publicação da Resolução de credenciamento</w:t>
      </w:r>
      <w:r w:rsidDel="00000000" w:rsidR="00000000" w:rsidRPr="00000000">
        <w:rPr>
          <w:rFonts w:ascii="Helvetica Neue Light" w:cs="Helvetica Neue Light" w:eastAsia="Helvetica Neue Light" w:hAnsi="Helvetica Neue Light"/>
          <w:shd w:fill="d9ead3" w:val="clear"/>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6">
      <w:pPr>
        <w:numPr>
          <w:ilvl w:val="0"/>
          <w:numId w:val="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w:t>
      </w:r>
      <w:r w:rsidDel="00000000" w:rsidR="00000000" w:rsidRPr="00000000">
        <w:rPr>
          <w:rFonts w:ascii="Helvetica Neue Light" w:cs="Helvetica Neue Light" w:eastAsia="Helvetica Neue Light" w:hAnsi="Helvetica Neue Light"/>
          <w:i w:val="1"/>
          <w:sz w:val="20"/>
          <w:szCs w:val="20"/>
          <w:rtl w:val="0"/>
        </w:rPr>
        <w:t xml:space="preserve">Consideranda</w:t>
      </w:r>
      <w:r w:rsidDel="00000000" w:rsidR="00000000" w:rsidRPr="00000000">
        <w:rPr>
          <w:rFonts w:ascii="Helvetica Neue Light" w:cs="Helvetica Neue Light" w:eastAsia="Helvetica Neue Light" w:hAnsi="Helvetica Neue Light"/>
          <w:sz w:val="20"/>
          <w:szCs w:val="20"/>
          <w:rtl w:val="0"/>
        </w:rPr>
        <w:t xml:space="preserve"> desempenham uma função importante para a interpretação futura do contrato, resumindo a intenção dos parceiros no momento da celebração, os objetivos esperados e o histórico que antecedeu a contratação. Use quantos itens forem necessários.</w:t>
      </w:r>
    </w:p>
    <w:p w:rsidR="00000000" w:rsidDel="00000000" w:rsidP="00000000" w:rsidRDefault="00000000" w:rsidRPr="00000000" w14:paraId="0000007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celebrar o presente </w:t>
      </w:r>
      <w:r w:rsidDel="00000000" w:rsidR="00000000" w:rsidRPr="00000000">
        <w:rPr>
          <w:rFonts w:ascii="Helvetica Neue" w:cs="Helvetica Neue" w:eastAsia="Helvetica Neue" w:hAnsi="Helvetica Neue"/>
          <w:b w:val="1"/>
          <w:color w:val="2e75b5"/>
          <w:rtl w:val="0"/>
        </w:rPr>
        <w:t xml:space="preserve">CONTRATO DE PRESTAÇÃO DE SERVIÇOS TÉCNICOS ESPECIALIZADOS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(“Contrato”), com fundamento no artigo 8º da Lei nº 10.973/2004 [ </w:t>
      </w:r>
      <w:r w:rsidDel="00000000" w:rsidR="00000000" w:rsidRPr="00000000">
        <w:rPr>
          <w:rFonts w:ascii="Helvetica Neue Light" w:cs="Helvetica Neue Light" w:eastAsia="Helvetica Neue Light" w:hAnsi="Helvetica Neue Light"/>
          <w:shd w:fill="d9ead3" w:val="clear"/>
          <w:rtl w:val="0"/>
        </w:rPr>
        <w:t xml:space="preserve">e no artigo 48 do Decreto Estadual nº 62.817/2017</w:t>
      </w:r>
      <w:r w:rsidDel="00000000" w:rsidR="00000000" w:rsidRPr="00000000">
        <w:rPr>
          <w:rFonts w:ascii="Helvetica Neue Light" w:cs="Helvetica Neue Light" w:eastAsia="Helvetica Neue Light" w:hAnsi="Helvetica Neue Light"/>
          <w:rtl w:val="0"/>
        </w:rPr>
        <w:t xml:space="preserve">], mediante as seguintes cláusulas e condições.</w:t>
      </w:r>
    </w:p>
    <w:p w:rsidR="00000000" w:rsidDel="00000000" w:rsidP="00000000" w:rsidRDefault="00000000" w:rsidRPr="00000000" w14:paraId="0000007B">
      <w:pPr>
        <w:spacing w:line="276" w:lineRule="auto"/>
        <w:ind w:hanging="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C">
      <w:pPr>
        <w:pStyle w:val="Heading2"/>
        <w:rPr/>
      </w:pPr>
      <w:bookmarkStart w:colFirst="0" w:colLast="0" w:name="_heading=h.iarrjpss8d1x" w:id="3"/>
      <w:bookmarkEnd w:id="3"/>
      <w:r w:rsidDel="00000000" w:rsidR="00000000" w:rsidRPr="00000000">
        <w:rPr>
          <w:rtl w:val="0"/>
        </w:rPr>
        <w:t xml:space="preserve">CLÁUSULA PRIMEIRA – OBJETO</w:t>
      </w:r>
    </w:p>
    <w:p w:rsidR="00000000" w:rsidDel="00000000" w:rsidP="00000000" w:rsidRDefault="00000000" w:rsidRPr="00000000" w14:paraId="0000007D">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E">
      <w:pPr>
        <w:tabs>
          <w:tab w:val="left" w:leader="none" w:pos="426"/>
        </w:tabs>
        <w:spacing w:line="276" w:lineRule="auto"/>
        <w:ind w:left="0" w:firstLine="0"/>
        <w:jc w:val="both"/>
        <w:rPr>
          <w:rFonts w:ascii="Candara" w:cs="Candara" w:eastAsia="Candara" w:hAnsi="Candara"/>
          <w:b w:val="1"/>
          <w:color w:val="2e75b5"/>
        </w:rPr>
      </w:pPr>
      <w:r w:rsidDel="00000000" w:rsidR="00000000" w:rsidRPr="00000000">
        <w:rPr>
          <w:rFonts w:ascii="Helvetica Neue Light" w:cs="Helvetica Neue Light" w:eastAsia="Helvetica Neue Light" w:hAnsi="Helvetica Neue Light"/>
          <w:rtl w:val="0"/>
        </w:rPr>
        <w:t xml:space="preserve">1.1. </w:t>
      </w:r>
      <w:r w:rsidDel="00000000" w:rsidR="00000000" w:rsidRPr="00000000">
        <w:rPr>
          <w:rFonts w:ascii="Helvetica Neue Light" w:cs="Helvetica Neue Light" w:eastAsia="Helvetica Neue Light" w:hAnsi="Helvetica Neue Light"/>
          <w:rtl w:val="0"/>
        </w:rPr>
        <w:t xml:space="preserve">Descrição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Contrato tem como objeto a prestação de serviços técnicos especializados, pela ICT, tendo por objeto o(a) ...................................... [</w:t>
      </w:r>
      <w:r w:rsidDel="00000000" w:rsidR="00000000" w:rsidRPr="00000000">
        <w:rPr>
          <w:rFonts w:ascii="Helvetica Neue Light" w:cs="Helvetica Neue Light" w:eastAsia="Helvetica Neue Light" w:hAnsi="Helvetica Neue Light"/>
          <w:i w:val="1"/>
          <w:highlight w:val="yellow"/>
          <w:rtl w:val="0"/>
        </w:rPr>
        <w:t xml:space="preserve">descrever os serviços, que podem envolver “(...) a produção de criações e novas tecnologias, bem como os serviços complementares ou instrumentais à tecnologia desenvolvida, tais como medição tecnológica, testes, certificações, pesquisas, estudos e projetos destinados à execução e exploração da inovação ou tecnologia e/ou atividades inerentes ao sistema produtivo” (</w:t>
      </w:r>
      <w:r w:rsidDel="00000000" w:rsidR="00000000" w:rsidRPr="00000000">
        <w:rPr>
          <w:rFonts w:ascii="Helvetica Neue Light" w:cs="Helvetica Neue Light" w:eastAsia="Helvetica Neue Light" w:hAnsi="Helvetica Neue Light"/>
          <w:i w:val="1"/>
          <w:shd w:fill="d9ead3" w:val="clear"/>
          <w:rtl w:val="0"/>
        </w:rPr>
        <w:t xml:space="preserve">art. 48, §2º, Decreto Estadual nº 62.817/2017</w:t>
      </w:r>
      <w:r w:rsidDel="00000000" w:rsidR="00000000" w:rsidRPr="00000000">
        <w:rPr>
          <w:rFonts w:ascii="Helvetica Neue Light" w:cs="Helvetica Neue Light" w:eastAsia="Helvetica Neue Light" w:hAnsi="Helvetica Neue Light"/>
          <w:i w:val="1"/>
          <w:highlight w:val="yellow"/>
          <w:rtl w:val="0"/>
        </w:rPr>
        <w:t xml:space="preserve">)</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em conformidade com o Termo de Referência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7F">
      <w:pPr>
        <w:spacing w:line="480"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0">
      <w:pPr>
        <w:pStyle w:val="Heading2"/>
        <w:keepNext w:val="1"/>
        <w:keepLines w:val="1"/>
        <w:shd w:fill="2e75b5" w:val="clear"/>
        <w:spacing w:before="40" w:line="276" w:lineRule="auto"/>
        <w:jc w:val="both"/>
        <w:rPr>
          <w:vertAlign w:val="baseline"/>
        </w:rPr>
      </w:pPr>
      <w:bookmarkStart w:colFirst="0" w:colLast="0" w:name="_heading=h.zbzflplv3wej" w:id="4"/>
      <w:bookmarkEnd w:id="4"/>
      <w:r w:rsidDel="00000000" w:rsidR="00000000" w:rsidRPr="00000000">
        <w:rPr>
          <w:vertAlign w:val="baseline"/>
          <w:rtl w:val="0"/>
        </w:rPr>
        <w:t xml:space="preserve">CLÁUSULA SEGUNDA – FORMA DE EXECUÇÃO DOS SERVIÇOS TÉCNICOS ESPECIALIZADOS PELA ICT CONTRATADA</w:t>
      </w:r>
    </w:p>
    <w:p w:rsidR="00000000" w:rsidDel="00000000" w:rsidP="00000000" w:rsidRDefault="00000000" w:rsidRPr="00000000" w14:paraId="0000008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 </w:t>
      </w:r>
      <w:r w:rsidDel="00000000" w:rsidR="00000000" w:rsidRPr="00000000">
        <w:rPr>
          <w:rFonts w:ascii="Helvetica Neue" w:cs="Helvetica Neue" w:eastAsia="Helvetica Neue" w:hAnsi="Helvetica Neue"/>
          <w:b w:val="1"/>
          <w:color w:val="2e75b5"/>
          <w:rtl w:val="0"/>
        </w:rPr>
        <w:t xml:space="preserve">Termo de Referência</w:t>
      </w:r>
      <w:r w:rsidDel="00000000" w:rsidR="00000000" w:rsidRPr="00000000">
        <w:rPr>
          <w:rFonts w:ascii="Helvetica Neue Light" w:cs="Helvetica Neue Light" w:eastAsia="Helvetica Neue Light" w:hAnsi="Helvetica Neue Light"/>
          <w:rtl w:val="0"/>
        </w:rPr>
        <w:t xml:space="preserve">. O Termo de Referência descreve os elementos necessários e suficientes para caracterizar os serviços técnicos especializados que constituem objeto deste Contrato, detalhando as obrigações das PARTES e estabelecendo os recursos humanos, materiais e financeiros necessários à completa prestação dos serviços técnicos especializados contratados perante a ICT.</w:t>
      </w:r>
    </w:p>
    <w:p w:rsidR="00000000" w:rsidDel="00000000" w:rsidP="00000000" w:rsidRDefault="00000000" w:rsidRPr="00000000" w14:paraId="0000008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w:t>
      </w:r>
      <w:r w:rsidDel="00000000" w:rsidR="00000000" w:rsidRPr="00000000">
        <w:rPr>
          <w:rFonts w:ascii="Helvetica Neue" w:cs="Helvetica Neue" w:eastAsia="Helvetica Neue" w:hAnsi="Helvetica Neue"/>
          <w:b w:val="1"/>
          <w:color w:val="2e75b5"/>
          <w:rtl w:val="0"/>
        </w:rPr>
        <w:t xml:space="preserve">Execução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Respeitadas as previsões contidas na legislação em vigor, a ICT executará para o CONTRATANTE as atividades voltadas à inovação e à pesquisa científica e tecnológica no ambiente produtivo descritas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84">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2.2.1. Admite-se a subcontratação de profissionais, instituições e empresas de reconhecida competência para a execução de atividades técnicas específicas previstas no Termo de Referência, cabendo à ICT e/ou à FUNDAÇÃO DE APOIO a responsabilidade pela sua coordenação e execução nos termos previstos neste Contrato.</w:t>
      </w:r>
    </w:p>
    <w:p w:rsidR="00000000" w:rsidDel="00000000" w:rsidP="00000000" w:rsidRDefault="00000000" w:rsidRPr="00000000" w14:paraId="00000085">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2.2.2. Os pesquisadores e membros da equipe de trabalho que participarem da execução das atividades inerentes à execução do objeto do Contrato não sofrerão qualquer alteração na sua vinculação trabalhista e/ou funcional com as respectivas entidades de origem, ficando, porém, sujeitos à observância das normas internas das PARTES em cujas instalações vierem a atuar.</w:t>
      </w:r>
    </w:p>
    <w:p w:rsidR="00000000" w:rsidDel="00000000" w:rsidP="00000000" w:rsidRDefault="00000000" w:rsidRPr="00000000" w14:paraId="0000008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2.3. </w:t>
      </w:r>
      <w:r w:rsidDel="00000000" w:rsidR="00000000" w:rsidRPr="00000000">
        <w:rPr>
          <w:rFonts w:ascii="Helvetica Neue" w:cs="Helvetica Neue" w:eastAsia="Helvetica Neue" w:hAnsi="Helvetica Neue"/>
          <w:b w:val="1"/>
          <w:color w:val="2e75b5"/>
          <w:rtl w:val="0"/>
        </w:rPr>
        <w:t xml:space="preserve">Pesquisador(a) responsável. </w:t>
      </w:r>
      <w:r w:rsidDel="00000000" w:rsidR="00000000" w:rsidRPr="00000000">
        <w:rPr>
          <w:rFonts w:ascii="Helvetica Neue Light" w:cs="Helvetica Neue Light" w:eastAsia="Helvetica Neue Light" w:hAnsi="Helvetica Neue Light"/>
          <w:rtl w:val="0"/>
        </w:rPr>
        <w:t xml:space="preserve">A responsabilidade pela coordenação técnica dos serviços técnicos especializados prestados à CONTRATANTE recairá sob o(a) pesquisador(a) indicado pela ICT [</w:t>
      </w:r>
      <w:r w:rsidDel="00000000" w:rsidR="00000000" w:rsidRPr="00000000">
        <w:rPr>
          <w:rFonts w:ascii="Helvetica Neue Light" w:cs="Helvetica Neue Light" w:eastAsia="Helvetica Neue Light" w:hAnsi="Helvetica Neue Light"/>
          <w:shd w:fill="d9ead3" w:val="clear"/>
          <w:rtl w:val="0"/>
        </w:rPr>
        <w:t xml:space="preserve">, no preâmbulo deste instrumento, como ANUENTE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87">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2.3.1. A substituição do(a) pesquisador(a) responsável exige comunicação prévia e por escrito da ICT, prescindindo da celebração de termo aditivo.</w:t>
      </w:r>
    </w:p>
    <w:p w:rsidR="00000000" w:rsidDel="00000000" w:rsidP="00000000" w:rsidRDefault="00000000" w:rsidRPr="00000000" w14:paraId="00000088">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2.3.2. Caberá ao pesquisador responsável coordenar a execução das atividades deste instrumento, bem como dirimir questões técnicas que eventualmente surgirem durante a vigência do presente Contrato</w:t>
      </w:r>
    </w:p>
    <w:p w:rsidR="00000000" w:rsidDel="00000000" w:rsidP="00000000" w:rsidRDefault="00000000" w:rsidRPr="00000000" w14:paraId="00000089">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d2e9" w:val="clear"/>
          <w:rtl w:val="0"/>
        </w:rPr>
        <w:t xml:space="preserve">[2.3.3. Cabe ao(à) pesquisador(a) responsável solicitar à FUNDAÇÃO DE APOIO, com prévia anuência da ICT, as aquisições de equipamentos, máquinas, ferramentas, materiais de laboratório, utensílios e materiais de consumo, bem como as contratações de serviços de terceiros, inclusive pessoal científico e de apoio, previstas no Termo de Referência e necessárias à consecução do objeto deste Contrato]</w:t>
      </w:r>
      <w:r w:rsidDel="00000000" w:rsidR="00000000" w:rsidRPr="00000000">
        <w:rPr>
          <w:rtl w:val="0"/>
        </w:rPr>
      </w:r>
    </w:p>
    <w:p w:rsidR="00000000" w:rsidDel="00000000" w:rsidP="00000000" w:rsidRDefault="00000000" w:rsidRPr="00000000" w14:paraId="0000008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B">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O papel do pesquisador responsável não se confunde com aquele atribuído ao gestor do contrato (veja item 14.1, abaixo). Ao pesquisador responsável cabe a responsabilidade pela execução técnica do serviço contratado, ao passo que o gestor do contrato tem funções administrativas, de acompanhamento formal do contrato celebrado. Esta minuta sugere que o pesquisador responsável conste como anuente da celebração do contrato, à luz da regulamentação vigente em São Paulo, contudo cabe à ICT, em parceria com a contratante dos serviços, definir qual o modelo organizacional mais adequado a cada caso concreto. </w:t>
      </w:r>
    </w:p>
    <w:p w:rsidR="00000000" w:rsidDel="00000000" w:rsidP="00000000" w:rsidRDefault="00000000" w:rsidRPr="00000000" w14:paraId="0000008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2.4. </w:t>
      </w:r>
      <w:r w:rsidDel="00000000" w:rsidR="00000000" w:rsidRPr="00000000">
        <w:rPr>
          <w:rFonts w:ascii="Helvetica Neue" w:cs="Helvetica Neue" w:eastAsia="Helvetica Neue" w:hAnsi="Helvetica Neue"/>
          <w:b w:val="1"/>
          <w:color w:val="2e75b5"/>
          <w:rtl w:val="0"/>
        </w:rPr>
        <w:t xml:space="preserve">Incerteza científica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impossibilidade técnica ou científica de cumprimento de qualquer fase do Termo de Referência, desde que seja devidamente comprovada e justificada, mediante notificação por escrito da ICT à CONTRATANTE, acarretará a suspensão de suas respectivas atividades até que haja acordo entre as PARTES quanto à alteração, à adequação ou término do Termo de Referência e consequente extinção deste Contrato.</w:t>
      </w:r>
    </w:p>
    <w:p w:rsidR="00000000" w:rsidDel="00000000" w:rsidP="00000000" w:rsidRDefault="00000000" w:rsidRPr="00000000" w14:paraId="0000008E">
      <w:pPr>
        <w:spacing w:line="48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F">
      <w:pPr>
        <w:pStyle w:val="Heading2"/>
        <w:shd w:fill="2e75b5" w:val="clear"/>
        <w:spacing w:line="276" w:lineRule="auto"/>
        <w:jc w:val="both"/>
        <w:rPr/>
      </w:pPr>
      <w:bookmarkStart w:colFirst="0" w:colLast="0" w:name="_heading=h.ogdpiw1ef7rw" w:id="5"/>
      <w:bookmarkEnd w:id="5"/>
      <w:r w:rsidDel="00000000" w:rsidR="00000000" w:rsidRPr="00000000">
        <w:rPr>
          <w:rtl w:val="0"/>
        </w:rPr>
        <w:t xml:space="preserve">CLÁUSULA TERCEIRA – VIGÊNCIA E PRORROGAÇÕES</w:t>
      </w:r>
    </w:p>
    <w:p w:rsidR="00000000" w:rsidDel="00000000" w:rsidP="00000000" w:rsidRDefault="00000000" w:rsidRPr="00000000" w14:paraId="00000090">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1">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 </w:t>
      </w:r>
      <w:r w:rsidDel="00000000" w:rsidR="00000000" w:rsidRPr="00000000">
        <w:rPr>
          <w:rFonts w:ascii="Helvetica Neue" w:cs="Helvetica Neue" w:eastAsia="Helvetica Neue" w:hAnsi="Helvetica Neue"/>
          <w:b w:val="1"/>
          <w:color w:val="2e75b5"/>
          <w:rtl w:val="0"/>
        </w:rPr>
        <w:t xml:space="preserve">Vigência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Contrato terá vigência por  .......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prazo por extenso</w:t>
      </w:r>
      <w:r w:rsidDel="00000000" w:rsidR="00000000" w:rsidRPr="00000000">
        <w:rPr>
          <w:rFonts w:ascii="Helvetica Neue Light" w:cs="Helvetica Neue Light" w:eastAsia="Helvetica Neue Light" w:hAnsi="Helvetica Neue Light"/>
          <w:highlight w:val="yellow"/>
          <w:rtl w:val="0"/>
        </w:rPr>
        <w:t xml:space="preserve">]) meses</w:t>
      </w:r>
      <w:r w:rsidDel="00000000" w:rsidR="00000000" w:rsidRPr="00000000">
        <w:rPr>
          <w:rFonts w:ascii="Helvetica Neue Light" w:cs="Helvetica Neue Light" w:eastAsia="Helvetica Neue Light" w:hAnsi="Helvetica Neue Light"/>
          <w:rtl w:val="0"/>
        </w:rPr>
        <w:t xml:space="preserve">, contados a partir da data de sua assinatura.</w:t>
      </w:r>
    </w:p>
    <w:p w:rsidR="00000000" w:rsidDel="00000000" w:rsidP="00000000" w:rsidRDefault="00000000" w:rsidRPr="00000000" w14:paraId="00000092">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 </w:t>
      </w:r>
      <w:r w:rsidDel="00000000" w:rsidR="00000000" w:rsidRPr="00000000">
        <w:rPr>
          <w:rFonts w:ascii="Helvetica Neue" w:cs="Helvetica Neue" w:eastAsia="Helvetica Neue" w:hAnsi="Helvetica Neue"/>
          <w:b w:val="1"/>
          <w:color w:val="2e75b5"/>
          <w:rtl w:val="0"/>
        </w:rPr>
        <w:t xml:space="preserve">Prorrogações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vigência deste Contrato poderá ser prorrogada por meio da celebração de Termo Aditivo, mediante a apresentação de novo Termo de Referência, nos termos da legislação vigente. </w:t>
      </w:r>
    </w:p>
    <w:p w:rsidR="00000000" w:rsidDel="00000000" w:rsidP="00000000" w:rsidRDefault="00000000" w:rsidRPr="00000000" w14:paraId="00000093">
      <w:pPr>
        <w:tabs>
          <w:tab w:val="left" w:leader="none" w:pos="1080"/>
        </w:tabs>
        <w:spacing w:line="480"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Caso não haja fundação de apoio atuando como interveniente, exclua a Cláusula Quarta e renumere as seguintes.</w:t>
      </w:r>
      <w:r w:rsidDel="00000000" w:rsidR="00000000" w:rsidRPr="00000000">
        <w:rPr>
          <w:rtl w:val="0"/>
        </w:rPr>
      </w:r>
    </w:p>
    <w:p w:rsidR="00000000" w:rsidDel="00000000" w:rsidP="00000000" w:rsidRDefault="00000000" w:rsidRPr="00000000" w14:paraId="00000095">
      <w:pPr>
        <w:tabs>
          <w:tab w:val="left" w:leader="none" w:pos="1080"/>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6">
      <w:pPr>
        <w:pStyle w:val="Heading2"/>
        <w:keepNext w:val="1"/>
        <w:keepLines w:val="1"/>
        <w:shd w:fill="2e75b5" w:val="clear"/>
        <w:spacing w:before="40" w:line="276" w:lineRule="auto"/>
        <w:jc w:val="both"/>
        <w:rPr>
          <w:vertAlign w:val="baseline"/>
        </w:rPr>
      </w:pPr>
      <w:bookmarkStart w:colFirst="0" w:colLast="0" w:name="_heading=h.uz0vriiur0q2" w:id="6"/>
      <w:bookmarkEnd w:id="6"/>
      <w:r w:rsidDel="00000000" w:rsidR="00000000" w:rsidRPr="00000000">
        <w:rPr>
          <w:vertAlign w:val="baseline"/>
          <w:rtl w:val="0"/>
        </w:rPr>
        <w:t xml:space="preserve">CLÁUSULA QUARTA – INTERVENIÊNCIA DA FUNDAÇÃO DE APOIO</w:t>
      </w:r>
    </w:p>
    <w:p w:rsidR="00000000" w:rsidDel="00000000" w:rsidP="00000000" w:rsidRDefault="00000000" w:rsidRPr="00000000" w14:paraId="0000009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8">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4.1.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w:cs="Helvetica Neue" w:eastAsia="Helvetica Neue" w:hAnsi="Helvetica Neue"/>
          <w:b w:val="1"/>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captação, a gestão e a aplicação de receitas próprias da ICT decorrentes deste Contrato serão delegadas à FUNDAÇÃO DE APOIO interveniente, devendo aplicá-las exclusivamente em objetivos institucionais de pesquisa, desenvolvimento e inovação, incluindo a carteira de projetos institucionais e a gestão da política de inovação.</w:t>
      </w:r>
    </w:p>
    <w:p w:rsidR="00000000" w:rsidDel="00000000" w:rsidP="00000000" w:rsidRDefault="00000000" w:rsidRPr="00000000" w14:paraId="00000099">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 </w:t>
      </w:r>
      <w:r w:rsidDel="00000000" w:rsidR="00000000" w:rsidRPr="00000000">
        <w:rPr>
          <w:rFonts w:ascii="Helvetica Neue" w:cs="Helvetica Neue" w:eastAsia="Helvetica Neue" w:hAnsi="Helvetica Neue"/>
          <w:b w:val="1"/>
          <w:color w:val="2e75b5"/>
          <w:shd w:fill="d9d2e9" w:val="clear"/>
          <w:rtl w:val="0"/>
        </w:rPr>
        <w:t xml:space="preserve">Contratações de serviços, obras e materiais.</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ICT poderá</w:t>
      </w:r>
      <w:r w:rsidDel="00000000" w:rsidR="00000000" w:rsidRPr="00000000">
        <w:rPr>
          <w:rFonts w:ascii="Helvetica Neue Light" w:cs="Helvetica Neue Light" w:eastAsia="Helvetica Neue Light" w:hAnsi="Helvetica Neue Light"/>
          <w:shd w:fill="d9d2e9" w:val="clear"/>
          <w:rtl w:val="0"/>
        </w:rPr>
        <w:t xml:space="preserve">, por meio da interveniência da FUNDAÇÃO DE APOIO, contratar serviços técnicos especializados de pessoas físicas e/ou jurídicas, adquirir bens de consumo, materiais e equipamentos necessários à execução das atividades previstas neste Contrato.</w:t>
      </w:r>
    </w:p>
    <w:p w:rsidR="00000000" w:rsidDel="00000000" w:rsidP="00000000" w:rsidRDefault="00000000" w:rsidRPr="00000000" w14:paraId="0000009A">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4.2.1. Eventuais terceiros contratados pela FUNDAÇÃO DE APOIO obrigar-se-ão, por escrito, ao cumprimento de todas as disposições relativas à propriedade intelectual e aos deveres de confidencialidade e sigilo acerca do objeto deste Contrato.</w:t>
      </w:r>
    </w:p>
    <w:p w:rsidR="00000000" w:rsidDel="00000000" w:rsidP="00000000" w:rsidRDefault="00000000" w:rsidRPr="00000000" w14:paraId="0000009B">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4.2.2. O tomador dos serviços, bem como o responsável direto pela mão de obra contratada, será exclusivamente o representante designado pela FUNDAÇÃO DE APOIO.</w:t>
      </w:r>
    </w:p>
    <w:p w:rsidR="00000000" w:rsidDel="00000000" w:rsidP="00000000" w:rsidRDefault="00000000" w:rsidRPr="00000000" w14:paraId="0000009C">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4.2.3. À FUNDAÇÃO DE APOIO caberá a responsabilidade integral pelo pagamento das obrigações trabalhistas, fiscais e previdenciárias decorrentes da mão de obra e da prestação de serviços por ela contratados, sem que se estabeleça qualquer vínculo administrativo, funcional ou hierárquico com as PARTES.  </w:t>
      </w:r>
    </w:p>
    <w:p w:rsidR="00000000" w:rsidDel="00000000" w:rsidP="00000000" w:rsidRDefault="00000000" w:rsidRPr="00000000" w14:paraId="0000009D">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4.3. </w:t>
      </w:r>
      <w:r w:rsidDel="00000000" w:rsidR="00000000" w:rsidRPr="00000000">
        <w:rPr>
          <w:rFonts w:ascii="Helvetica Neue" w:cs="Helvetica Neue" w:eastAsia="Helvetica Neue" w:hAnsi="Helvetica Neue"/>
          <w:b w:val="1"/>
          <w:color w:val="2e75b5"/>
          <w:shd w:fill="d9d2e9" w:val="clear"/>
          <w:rtl w:val="0"/>
        </w:rPr>
        <w:t xml:space="preserve">Regulamento próprio de contratações.</w:t>
      </w:r>
      <w:r w:rsidDel="00000000" w:rsidR="00000000" w:rsidRPr="00000000">
        <w:rPr>
          <w:rFonts w:ascii="Helvetica Neue Light" w:cs="Helvetica Neue Light" w:eastAsia="Helvetica Neue Light" w:hAnsi="Helvetica Neue Light"/>
          <w:shd w:fill="d9d2e9" w:val="clear"/>
          <w:rtl w:val="0"/>
        </w:rPr>
        <w:t xml:space="preserve"> Na execução dos ajustes que envolvam recursos provenientes do Poder Público, a FUNDAÇÃO DE APOIO adotará regulamento específico para aquisições e contratações de obras e serviços, disponível em seu sítio eletrônico, que garantam a observância dos princípios da impessoalidade, moralidade, publicidade, economicidade e eficiência.</w:t>
      </w:r>
    </w:p>
    <w:p w:rsidR="00000000" w:rsidDel="00000000" w:rsidP="00000000" w:rsidRDefault="00000000" w:rsidRPr="00000000" w14:paraId="0000009E">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 </w:t>
      </w:r>
      <w:r w:rsidDel="00000000" w:rsidR="00000000" w:rsidRPr="00000000">
        <w:rPr>
          <w:rFonts w:ascii="Helvetica Neue" w:cs="Helvetica Neue" w:eastAsia="Helvetica Neue" w:hAnsi="Helvetica Neue"/>
          <w:b w:val="1"/>
          <w:color w:val="2e75b5"/>
          <w:shd w:fill="d9d2e9" w:val="clear"/>
          <w:rtl w:val="0"/>
        </w:rPr>
        <w:t xml:space="preserve">Restrições à admissão de pessoal. </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FUNDAÇÃO DE APOIO deve abster-se de contratar: </w:t>
      </w:r>
    </w:p>
    <w:p w:rsidR="00000000" w:rsidDel="00000000" w:rsidP="00000000" w:rsidRDefault="00000000" w:rsidRPr="00000000" w14:paraId="0000009F">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4.4.1. Pessoas físicas que sejam cônjuge, companheiro ou parente, em linha reta ou colateral, por consanguinidade ou afinidade, até o terceiro grau, de ocupantes de cargos de direção superior das ICTs por elas apoiadas;</w:t>
      </w:r>
    </w:p>
    <w:p w:rsidR="00000000" w:rsidDel="00000000" w:rsidP="00000000" w:rsidRDefault="00000000" w:rsidRPr="00000000" w14:paraId="000000A0">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4.4.2. Pessoas jurídicas que tenham como proprietário, sócio ou cotista:</w:t>
      </w:r>
    </w:p>
    <w:p w:rsidR="00000000" w:rsidDel="00000000" w:rsidP="00000000" w:rsidRDefault="00000000" w:rsidRPr="00000000" w14:paraId="000000A1">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seu dirigente; </w:t>
      </w:r>
    </w:p>
    <w:p w:rsidR="00000000" w:rsidDel="00000000" w:rsidP="00000000" w:rsidRDefault="00000000" w:rsidRPr="00000000" w14:paraId="000000A2">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servidor das ICTs; </w:t>
      </w:r>
    </w:p>
    <w:p w:rsidR="00000000" w:rsidDel="00000000" w:rsidP="00000000" w:rsidRDefault="00000000" w:rsidRPr="00000000" w14:paraId="000000A3">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cônjuge, companheiro ou parente em linha reta ou colateral, por consanguinidade ou afinidade, até o terceiro grau, de seu dirigente ou de servidor das ICTs por elas apoiadas; </w:t>
      </w:r>
    </w:p>
    <w:p w:rsidR="00000000" w:rsidDel="00000000" w:rsidP="00000000" w:rsidRDefault="00000000" w:rsidRPr="00000000" w14:paraId="000000A4">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4.4.3. Outras pessoas físicas e jurídicas cuja contratação, pela FUNDAÇÃO DE APOIO, possa configurar conflitos de interesse com a ICT apoiada.</w:t>
      </w:r>
    </w:p>
    <w:p w:rsidR="00000000" w:rsidDel="00000000" w:rsidP="00000000" w:rsidRDefault="00000000" w:rsidRPr="00000000" w14:paraId="000000A5">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4.5. </w:t>
      </w:r>
      <w:r w:rsidDel="00000000" w:rsidR="00000000" w:rsidRPr="00000000">
        <w:rPr>
          <w:rFonts w:ascii="Helvetica Neue" w:cs="Helvetica Neue" w:eastAsia="Helvetica Neue" w:hAnsi="Helvetica Neue"/>
          <w:b w:val="1"/>
          <w:color w:val="2e75b5"/>
          <w:shd w:fill="d9d2e9" w:val="clear"/>
          <w:rtl w:val="0"/>
        </w:rPr>
        <w:t xml:space="preserve">Transparência ativa.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Ressalvadas as informações classificadas como sigilosas e de segredo industrial, a FUNDAÇÃO DE APOIO deverá divulgar, na íntegra, em seu sítio eletrônico oficial: </w:t>
      </w:r>
    </w:p>
    <w:p w:rsidR="00000000" w:rsidDel="00000000" w:rsidP="00000000" w:rsidRDefault="00000000" w:rsidRPr="00000000" w14:paraId="000000A6">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os contratos, convênios e instrumentos congêneres firmados pela FUNDAÇÃO DE APOIO com as ICTs apoiadas e agências oficiais de fomento (“Ajustes”); </w:t>
      </w:r>
    </w:p>
    <w:p w:rsidR="00000000" w:rsidDel="00000000" w:rsidP="00000000" w:rsidRDefault="00000000" w:rsidRPr="00000000" w14:paraId="000000A7">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os relatórios semestrais de execução dos Ajustes celebrados, indicando os valores executados, as atividades e os serviços realizados, discriminados por projeto, unidade acadêmica ou pesquisa beneficiária; </w:t>
      </w:r>
    </w:p>
    <w:p w:rsidR="00000000" w:rsidDel="00000000" w:rsidP="00000000" w:rsidRDefault="00000000" w:rsidRPr="00000000" w14:paraId="000000A8">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a relação dos pagamentos de qualquer natureza efetuados a servidores ou agentes públicos em decorrência dos Ajustes; </w:t>
      </w:r>
    </w:p>
    <w:p w:rsidR="00000000" w:rsidDel="00000000" w:rsidP="00000000" w:rsidRDefault="00000000" w:rsidRPr="00000000" w14:paraId="000000A9">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d) a relação dos pagamentos de qualquer natureza efetuados a pessoas físicas e jurídicas em decorrência dos Ajustes; </w:t>
      </w:r>
    </w:p>
    <w:p w:rsidR="00000000" w:rsidDel="00000000" w:rsidP="00000000" w:rsidRDefault="00000000" w:rsidRPr="00000000" w14:paraId="000000AA">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 as prestações de contas dos Ajustes.</w:t>
      </w:r>
    </w:p>
    <w:p w:rsidR="00000000" w:rsidDel="00000000" w:rsidP="00000000" w:rsidRDefault="00000000" w:rsidRPr="00000000" w14:paraId="000000AB">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 </w:t>
      </w:r>
      <w:r w:rsidDel="00000000" w:rsidR="00000000" w:rsidRPr="00000000">
        <w:rPr>
          <w:rFonts w:ascii="Helvetica Neue" w:cs="Helvetica Neue" w:eastAsia="Helvetica Neue" w:hAnsi="Helvetica Neue"/>
          <w:b w:val="1"/>
          <w:color w:val="2e75b5"/>
          <w:shd w:fill="d9d2e9" w:val="clear"/>
          <w:rtl w:val="0"/>
        </w:rPr>
        <w:t xml:space="preserve">Gestão contábil e financeira.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movimentação dos recursos gerenciados pela FUNDAÇÃO DE APOIO será realizada exclusivamente por meio eletrônico, mediante crédito em conta corrente de titularidade de fornecedores e prestadores de serviços identificados, nos termos do artigo 16 do Decreto Estadual nº 62.817/2017. </w:t>
      </w:r>
    </w:p>
    <w:p w:rsidR="00000000" w:rsidDel="00000000" w:rsidP="00000000" w:rsidRDefault="00000000" w:rsidRPr="00000000" w14:paraId="000000AC">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4.6.1. Os recursos provenientes dos Ajustes deverão ser mantidos em contas específicas abertas para cada projeto, devendo a FUNDAÇÃO DE APOIO garantir o controle contábil dos recursos aportados e utilizados em cada Acordo. </w:t>
      </w:r>
    </w:p>
    <w:p w:rsidR="00000000" w:rsidDel="00000000" w:rsidP="00000000" w:rsidRDefault="00000000" w:rsidRPr="00000000" w14:paraId="000000AD">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4.6.2. A FUNDAÇÃO DE APOIO deverá franquear acesso aos órgãos de controle interno e agentes do Tribunal de Contas a processos, documentos e informações relacionadas a este instrumento.</w:t>
      </w:r>
    </w:p>
    <w:p w:rsidR="00000000" w:rsidDel="00000000" w:rsidP="00000000" w:rsidRDefault="00000000" w:rsidRPr="00000000" w14:paraId="000000AE">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0AF">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0B0">
      <w:pPr>
        <w:pStyle w:val="Heading2"/>
        <w:keepNext w:val="1"/>
        <w:keepLines w:val="1"/>
        <w:shd w:fill="2e75b5" w:val="clear"/>
        <w:spacing w:before="40" w:line="276" w:lineRule="auto"/>
        <w:jc w:val="both"/>
        <w:rPr>
          <w:vertAlign w:val="baseline"/>
        </w:rPr>
      </w:pPr>
      <w:bookmarkStart w:colFirst="0" w:colLast="0" w:name="_heading=h.z6vhwf7jhsn" w:id="7"/>
      <w:bookmarkEnd w:id="7"/>
      <w:r w:rsidDel="00000000" w:rsidR="00000000" w:rsidRPr="00000000">
        <w:rPr>
          <w:vertAlign w:val="baseline"/>
          <w:rtl w:val="0"/>
        </w:rPr>
        <w:t xml:space="preserve">CLÁUSULA QUINTA – REMUNERAÇÃO E SUA FORMA DE PAGAMENTO </w:t>
      </w:r>
    </w:p>
    <w:p w:rsidR="00000000" w:rsidDel="00000000" w:rsidP="00000000" w:rsidRDefault="00000000" w:rsidRPr="00000000" w14:paraId="000000B1">
      <w:pPr>
        <w:tabs>
          <w:tab w:val="left" w:leader="none" w:pos="1134"/>
        </w:tabs>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B2">
      <w:pPr>
        <w:tabs>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Preço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Pela execução dos serviços técnicos especializados, bem como para ressarcimento pela utilização da infraestrutura da ICT contratada, o CONTRATANTE transferirá à ICT [</w:t>
      </w:r>
      <w:r w:rsidDel="00000000" w:rsidR="00000000" w:rsidRPr="00000000">
        <w:rPr>
          <w:rFonts w:ascii="Helvetica Neue Light" w:cs="Helvetica Neue Light" w:eastAsia="Helvetica Neue Light" w:hAnsi="Helvetica Neue Light"/>
          <w:shd w:fill="d9d2e9" w:val="clear"/>
          <w:rtl w:val="0"/>
        </w:rPr>
        <w:t xml:space="preserve">, por meio da FUNDAÇÃO DE APOIO,</w:t>
      </w:r>
      <w:r w:rsidDel="00000000" w:rsidR="00000000" w:rsidRPr="00000000">
        <w:rPr>
          <w:rFonts w:ascii="Helvetica Neue Light" w:cs="Helvetica Neue Light" w:eastAsia="Helvetica Neue Light" w:hAnsi="Helvetica Neue Light"/>
          <w:rtl w:val="0"/>
        </w:rPr>
        <w:t xml:space="preserve">] a importância de R$ ...............( .......... reais) [</w:t>
      </w:r>
      <w:r w:rsidDel="00000000" w:rsidR="00000000" w:rsidRPr="00000000">
        <w:rPr>
          <w:rFonts w:ascii="Helvetica Neue Light" w:cs="Helvetica Neue Light" w:eastAsia="Helvetica Neue Light" w:hAnsi="Helvetica Neue Light"/>
          <w:i w:val="1"/>
          <w:highlight w:val="yellow"/>
          <w:rtl w:val="0"/>
        </w:rPr>
        <w:t xml:space="preserve">valor por extenso</w:t>
      </w:r>
      <w:r w:rsidDel="00000000" w:rsidR="00000000" w:rsidRPr="00000000">
        <w:rPr>
          <w:rFonts w:ascii="Helvetica Neue Light" w:cs="Helvetica Neue Light" w:eastAsia="Helvetica Neue Light" w:hAnsi="Helvetica Neue Light"/>
          <w:rtl w:val="0"/>
        </w:rPr>
        <w:t xml:space="preserve">], conforme o cronograma de pagamentos constante do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3">
      <w:pPr>
        <w:widowControl w:val="0"/>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5.1.1. O valor do preço abrange todos os custos, tributos, impostos, taxas, contribuições, encargos, e despesas de qualquer natureza necessárias e/ou consequentes que incidam ou venham a incidir sobre as atividades e execução dos serviços prestados pela ICT.</w:t>
      </w:r>
    </w:p>
    <w:p w:rsidR="00000000" w:rsidDel="00000000" w:rsidP="00000000" w:rsidRDefault="00000000" w:rsidRPr="00000000" w14:paraId="000000B4">
      <w:pPr>
        <w:tabs>
          <w:tab w:val="left" w:leader="none" w:pos="1134"/>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5.1.2. Este  Contrato [</w:t>
      </w:r>
      <w:r w:rsidDel="00000000" w:rsidR="00000000" w:rsidRPr="00000000">
        <w:rPr>
          <w:rFonts w:ascii="Helvetica Neue Light" w:cs="Helvetica Neue Light" w:eastAsia="Helvetica Neue Light" w:hAnsi="Helvetica Neue Light"/>
          <w:highlight w:val="yellow"/>
          <w:rtl w:val="0"/>
        </w:rPr>
        <w:t xml:space="preserve">não envolve o emprego de </w:t>
      </w:r>
      <w:r w:rsidDel="00000000" w:rsidR="00000000" w:rsidRPr="00000000">
        <w:rPr>
          <w:rFonts w:ascii="Helvetica Neue Light" w:cs="Helvetica Neue Light" w:eastAsia="Helvetica Neue Light" w:hAnsi="Helvetica Neue Light"/>
          <w:highlight w:val="yellow"/>
          <w:rtl w:val="0"/>
        </w:rPr>
        <w:t xml:space="preserve">recursos financeiros públicos</w:t>
      </w:r>
      <w:r w:rsidDel="00000000" w:rsidR="00000000" w:rsidRPr="00000000">
        <w:rPr>
          <w:rFonts w:ascii="Helvetica Neue Light" w:cs="Helvetica Neue Light" w:eastAsia="Helvetica Neue Light" w:hAnsi="Helvetica Neue Light"/>
          <w:highlight w:val="yellow"/>
          <w:rtl w:val="0"/>
        </w:rPr>
        <w:t xml:space="preserve"> e</w:t>
      </w:r>
      <w:r w:rsidDel="00000000" w:rsidR="00000000" w:rsidRPr="00000000">
        <w:rPr>
          <w:rFonts w:ascii="Helvetica Neue Light" w:cs="Helvetica Neue Light" w:eastAsia="Helvetica Neue Light" w:hAnsi="Helvetica Neue Light"/>
          <w:rtl w:val="0"/>
        </w:rPr>
        <w:t xml:space="preserve">] será custeado integralmente com recursos próprios do CONTRATANTE[</w:t>
      </w:r>
      <w:r w:rsidDel="00000000" w:rsidR="00000000" w:rsidRPr="00000000">
        <w:rPr>
          <w:rFonts w:ascii="Helvetica Neue Light" w:cs="Helvetica Neue Light" w:eastAsia="Helvetica Neue Light" w:hAnsi="Helvetica Neue Light"/>
          <w:shd w:fill="d9d2e9" w:val="clear"/>
          <w:rtl w:val="0"/>
        </w:rPr>
        <w:t xml:space="preserve">, que serão gerenciados pela FUNDAÇÃO DE APOIO em nome da ICT</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5">
      <w:pPr>
        <w:tabs>
          <w:tab w:val="left" w:leader="none" w:pos="1134"/>
        </w:tabs>
        <w:spacing w:line="276" w:lineRule="auto"/>
        <w:ind w:left="709" w:firstLine="0"/>
        <w:jc w:val="both"/>
        <w:rPr>
          <w:rFonts w:ascii="Calibri" w:cs="Calibri" w:eastAsia="Calibri" w:hAnsi="Calibri"/>
          <w:i w:val="1"/>
          <w:color w:val="008080"/>
          <w:sz w:val="22"/>
          <w:szCs w:val="22"/>
          <w:u w:val="single"/>
        </w:rPr>
      </w:pPr>
      <w:r w:rsidDel="00000000" w:rsidR="00000000" w:rsidRPr="00000000">
        <w:rPr>
          <w:rFonts w:ascii="Helvetica Neue Light" w:cs="Helvetica Neue Light" w:eastAsia="Helvetica Neue Light" w:hAnsi="Helvetica Neue Light"/>
          <w:rtl w:val="0"/>
        </w:rPr>
        <w:t xml:space="preserve">5.1.3. A ICT [</w:t>
      </w:r>
      <w:r w:rsidDel="00000000" w:rsidR="00000000" w:rsidRPr="00000000">
        <w:rPr>
          <w:rFonts w:ascii="Helvetica Neue Light" w:cs="Helvetica Neue Light" w:eastAsia="Helvetica Neue Light" w:hAnsi="Helvetica Neue Light"/>
          <w:shd w:fill="d9d2e9" w:val="clear"/>
          <w:rtl w:val="0"/>
        </w:rPr>
        <w:t xml:space="preserve">e/ou a FUNDAÇÃO DE APOIO]</w:t>
      </w:r>
      <w:r w:rsidDel="00000000" w:rsidR="00000000" w:rsidRPr="00000000">
        <w:rPr>
          <w:rFonts w:ascii="Helvetica Neue Light" w:cs="Helvetica Neue Light" w:eastAsia="Helvetica Neue Light" w:hAnsi="Helvetica Neue Light"/>
          <w:rtl w:val="0"/>
        </w:rPr>
        <w:t xml:space="preserve"> não responderá[</w:t>
      </w:r>
      <w:r w:rsidDel="00000000" w:rsidR="00000000" w:rsidRPr="00000000">
        <w:rPr>
          <w:rFonts w:ascii="Helvetica Neue Light" w:cs="Helvetica Neue Light" w:eastAsia="Helvetica Neue Light" w:hAnsi="Helvetica Neue Light"/>
          <w:shd w:fill="d9d2e9" w:val="clear"/>
          <w:rtl w:val="0"/>
        </w:rPr>
        <w:t xml:space="preserve">ão</w:t>
      </w:r>
      <w:r w:rsidDel="00000000" w:rsidR="00000000" w:rsidRPr="00000000">
        <w:rPr>
          <w:rFonts w:ascii="Helvetica Neue Light" w:cs="Helvetica Neue Light" w:eastAsia="Helvetica Neue Light" w:hAnsi="Helvetica Neue Light"/>
          <w:rtl w:val="0"/>
        </w:rPr>
        <w:t xml:space="preserve">] pela suplementação de recursos para fazer frente a despesas decorrentes de quaisquer fatores externos ao seu controle, como flutuação cambial e alterações nos valores de materiais, equipamentos e insumos. Nessa hipótese, eventual ajuste do valor deste Contrato será formalizado por intermédio da celebração de Termo Aditivo entre as PARTES.</w:t>
      </w:r>
      <w:r w:rsidDel="00000000" w:rsidR="00000000" w:rsidRPr="00000000">
        <w:rPr>
          <w:rtl w:val="0"/>
        </w:rPr>
      </w:r>
    </w:p>
    <w:p w:rsidR="00000000" w:rsidDel="00000000" w:rsidP="00000000" w:rsidRDefault="00000000" w:rsidRPr="00000000" w14:paraId="000000B6">
      <w:pPr>
        <w:widowControl w:val="0"/>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alguns setores, o pagamento do preço poderá ser realizado mediante entrega de bens, equipamentos e materiais cujo recebimento seja de interesse da ICT. A contraprestação, ainda que não financeira, deve ser economicamente mensurável (v., p.e., o art. 39, §3º do Decreto Estadual nº 62.817/2017). Nesse caso, adapte esta cláusula e preveja no Termo de Referência uma descrição detalhada dos itens a serem recebidos, especificando suas quantidades e valores.</w:t>
      </w:r>
    </w:p>
    <w:p w:rsidR="00000000" w:rsidDel="00000000" w:rsidP="00000000" w:rsidRDefault="00000000" w:rsidRPr="00000000" w14:paraId="000000B8">
      <w:pPr>
        <w:widowControl w:val="0"/>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9">
      <w:pPr>
        <w:spacing w:after="240" w:line="276" w:lineRule="auto"/>
        <w:ind w:right="4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w:cs="Helvetica Neue" w:eastAsia="Helvetica Neue" w:hAnsi="Helvetica Neue"/>
          <w:b w:val="1"/>
          <w:color w:val="2e75b5"/>
          <w:rtl w:val="0"/>
        </w:rPr>
        <w:t xml:space="preserve">Forma de pagamento</w:t>
      </w:r>
      <w:r w:rsidDel="00000000" w:rsidR="00000000" w:rsidRPr="00000000">
        <w:rPr>
          <w:rFonts w:ascii="Helvetica Neue Light" w:cs="Helvetica Neue Light" w:eastAsia="Helvetica Neue Light" w:hAnsi="Helvetica Neue Light"/>
          <w:rtl w:val="0"/>
        </w:rPr>
        <w:t xml:space="preserve">. O pagamento será feito em [</w:t>
      </w:r>
      <w:r w:rsidDel="00000000" w:rsidR="00000000" w:rsidRPr="00000000">
        <w:rPr>
          <w:rFonts w:ascii="Helvetica Neue Light" w:cs="Helvetica Neue Light" w:eastAsia="Helvetica Neue Light" w:hAnsi="Helvetica Neue Light"/>
          <w:highlight w:val="yellow"/>
          <w:rtl w:val="0"/>
        </w:rPr>
        <w:t xml:space="preserve">parcela única]</w:t>
      </w:r>
      <w:r w:rsidDel="00000000" w:rsidR="00000000" w:rsidRPr="00000000">
        <w:rPr>
          <w:rFonts w:ascii="Helvetica Neue Light" w:cs="Helvetica Neue Light" w:eastAsia="Helvetica Neue Light" w:hAnsi="Helvetica Neue Light"/>
          <w:rtl w:val="0"/>
        </w:rPr>
        <w:t xml:space="preserve"> ou </w:t>
      </w:r>
      <w:r w:rsidDel="00000000" w:rsidR="00000000" w:rsidRPr="00000000">
        <w:rPr>
          <w:rFonts w:ascii="Helvetica Neue Light" w:cs="Helvetica Neue Light" w:eastAsia="Helvetica Neue Light" w:hAnsi="Helvetica Neue Light"/>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número de parcelas</w:t>
      </w:r>
      <w:r w:rsidDel="00000000" w:rsidR="00000000" w:rsidRPr="00000000">
        <w:rPr>
          <w:rFonts w:ascii="Helvetica Neue Light" w:cs="Helvetica Neue Light" w:eastAsia="Helvetica Neue Light" w:hAnsi="Helvetica Neue Light"/>
          <w:rtl w:val="0"/>
        </w:rPr>
        <w:t xml:space="preserve">] parcela(s), [</w:t>
      </w:r>
      <w:r w:rsidDel="00000000" w:rsidR="00000000" w:rsidRPr="00000000">
        <w:rPr>
          <w:rFonts w:ascii="Helvetica Neue Light" w:cs="Helvetica Neue Light" w:eastAsia="Helvetica Neue Light" w:hAnsi="Helvetica Neue Light"/>
          <w:highlight w:val="yellow"/>
          <w:rtl w:val="0"/>
        </w:rPr>
        <w:t xml:space="preserve">em conformidade com o Termo de Referência]</w:t>
      </w:r>
      <w:r w:rsidDel="00000000" w:rsidR="00000000" w:rsidRPr="00000000">
        <w:rPr>
          <w:rFonts w:ascii="Helvetica Neue Light" w:cs="Helvetica Neue Light" w:eastAsia="Helvetica Neue Light" w:hAnsi="Helvetica Neue Light"/>
          <w:rtl w:val="0"/>
        </w:rPr>
        <w:t xml:space="preserve"> ou </w:t>
      </w:r>
      <w:r w:rsidDel="00000000" w:rsidR="00000000" w:rsidRPr="00000000">
        <w:rPr>
          <w:rFonts w:ascii="Helvetica Neue Light" w:cs="Helvetica Neue Light" w:eastAsia="Helvetica Neue Light" w:hAnsi="Helvetica Neue Light"/>
          <w:highlight w:val="yellow"/>
          <w:rtl w:val="0"/>
        </w:rPr>
        <w:t xml:space="preserve">[em conformidade com a tabela abaixo:]</w:t>
      </w:r>
      <w:r w:rsidDel="00000000" w:rsidR="00000000" w:rsidRPr="00000000">
        <w:rPr>
          <w:rtl w:val="0"/>
        </w:rPr>
      </w:r>
    </w:p>
    <w:tbl>
      <w:tblPr>
        <w:tblStyle w:val="Table2"/>
        <w:tblW w:w="8940.0" w:type="dxa"/>
        <w:jc w:val="left"/>
        <w:tblInd w:w="731.9999999999998" w:type="dxa"/>
        <w:tblBorders>
          <w:top w:color="000000" w:space="0" w:sz="6" w:val="single"/>
          <w:left w:color="000000" w:space="0" w:sz="6" w:val="single"/>
          <w:bottom w:color="000000" w:space="0" w:sz="6" w:val="single"/>
          <w:right w:color="000000" w:space="0" w:sz="6" w:val="single"/>
        </w:tblBorders>
        <w:tblLayout w:type="fixed"/>
        <w:tblLook w:val="0400"/>
      </w:tblPr>
      <w:tblGrid>
        <w:gridCol w:w="1395"/>
        <w:gridCol w:w="2240.0000000000005"/>
        <w:gridCol w:w="5305"/>
        <w:tblGridChange w:id="0">
          <w:tblGrid>
            <w:gridCol w:w="1395"/>
            <w:gridCol w:w="2240.0000000000005"/>
            <w:gridCol w:w="5305"/>
          </w:tblGrid>
        </w:tblGridChange>
      </w:tblGrid>
      <w:tr>
        <w:trPr>
          <w:cantSplit w:val="0"/>
          <w:trHeight w:val="391" w:hRule="atLeast"/>
          <w:tblHeader w:val="0"/>
        </w:trPr>
        <w:tc>
          <w:tcPr>
            <w:tcBorders>
              <w:top w:color="000000" w:space="0" w:sz="4" w:val="single"/>
              <w:left w:color="000000" w:space="0" w:sz="8" w:val="single"/>
              <w:bottom w:color="000000" w:space="0" w:sz="4" w:val="single"/>
              <w:right w:color="000000" w:space="0" w:sz="8" w:val="single"/>
            </w:tcBorders>
            <w:shd w:fill="2e75b5" w:val="clear"/>
            <w:tcMar>
              <w:top w:w="0.0" w:type="dxa"/>
              <w:left w:w="107.0" w:type="dxa"/>
              <w:bottom w:w="0.0" w:type="dxa"/>
              <w:right w:w="107.0" w:type="dxa"/>
            </w:tcMar>
          </w:tcPr>
          <w:p w:rsidR="00000000" w:rsidDel="00000000" w:rsidP="00000000" w:rsidRDefault="00000000" w:rsidRPr="00000000" w14:paraId="000000BA">
            <w:pPr>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PARCELA</w:t>
            </w:r>
          </w:p>
        </w:tc>
        <w:tc>
          <w:tcPr>
            <w:tcBorders>
              <w:top w:color="000000" w:space="0" w:sz="4" w:val="single"/>
              <w:left w:color="000000" w:space="0" w:sz="0" w:val="nil"/>
              <w:bottom w:color="000000" w:space="0" w:sz="4" w:val="single"/>
              <w:right w:color="000000" w:space="0" w:sz="8" w:val="single"/>
            </w:tcBorders>
            <w:shd w:fill="2e75b5" w:val="clear"/>
            <w:tcMar>
              <w:top w:w="0.0" w:type="dxa"/>
              <w:left w:w="107.0" w:type="dxa"/>
              <w:bottom w:w="0.0" w:type="dxa"/>
              <w:right w:w="107.0" w:type="dxa"/>
            </w:tcMar>
          </w:tcPr>
          <w:p w:rsidR="00000000" w:rsidDel="00000000" w:rsidP="00000000" w:rsidRDefault="00000000" w:rsidRPr="00000000" w14:paraId="000000BB">
            <w:pPr>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VALOR (R$)</w:t>
            </w:r>
          </w:p>
        </w:tc>
        <w:tc>
          <w:tcPr>
            <w:tcBorders>
              <w:top w:color="000000" w:space="0" w:sz="4" w:val="single"/>
              <w:left w:color="000000" w:space="0" w:sz="0" w:val="nil"/>
              <w:bottom w:color="000000" w:space="0" w:sz="4" w:val="single"/>
              <w:right w:color="000000" w:space="0" w:sz="8" w:val="single"/>
            </w:tcBorders>
            <w:shd w:fill="2e75b5" w:val="clear"/>
            <w:tcMar>
              <w:top w:w="0.0" w:type="dxa"/>
              <w:left w:w="107.0" w:type="dxa"/>
              <w:bottom w:w="0.0" w:type="dxa"/>
              <w:right w:w="107.0" w:type="dxa"/>
            </w:tcMar>
          </w:tcPr>
          <w:p w:rsidR="00000000" w:rsidDel="00000000" w:rsidP="00000000" w:rsidRDefault="00000000" w:rsidRPr="00000000" w14:paraId="000000BC">
            <w:pPr>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DATA DE VENCIMENTO</w:t>
            </w:r>
          </w:p>
        </w:tc>
      </w:tr>
      <w:tr>
        <w:trPr>
          <w:cantSplit w:val="0"/>
          <w:trHeight w:val="391" w:hRule="atLeast"/>
          <w:tblHeader w:val="0"/>
        </w:trPr>
        <w:tc>
          <w:tcPr>
            <w:tcBorders>
              <w:top w:color="000000" w:space="0" w:sz="4" w:val="single"/>
              <w:left w:color="000000" w:space="0" w:sz="8" w:val="single"/>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BD">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w:t>
            </w:r>
          </w:p>
        </w:tc>
        <w:tc>
          <w:tcPr>
            <w:tcBorders>
              <w:top w:color="000000" w:space="0" w:sz="4" w:val="single"/>
              <w:left w:color="000000" w:space="0" w:sz="0" w:val="nil"/>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BE">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X.XXX,XX</w:t>
            </w:r>
          </w:p>
        </w:tc>
        <w:tc>
          <w:tcPr>
            <w:tcBorders>
              <w:top w:color="000000" w:space="0" w:sz="4" w:val="single"/>
              <w:left w:color="000000" w:space="0" w:sz="0" w:val="nil"/>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BF">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XX/XX/XXXX</w:t>
            </w:r>
          </w:p>
        </w:tc>
      </w:tr>
      <w:tr>
        <w:trPr>
          <w:cantSplit w:val="0"/>
          <w:trHeight w:val="391" w:hRule="atLeast"/>
          <w:tblHeader w:val="0"/>
        </w:trPr>
        <w:tc>
          <w:tcPr>
            <w:tcBorders>
              <w:top w:color="000000" w:space="0" w:sz="4" w:val="single"/>
              <w:left w:color="000000" w:space="0" w:sz="8" w:val="single"/>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C0">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w:t>
            </w:r>
          </w:p>
        </w:tc>
        <w:tc>
          <w:tcPr>
            <w:tcBorders>
              <w:top w:color="000000" w:space="0" w:sz="4" w:val="single"/>
              <w:left w:color="000000" w:space="0" w:sz="0" w:val="nil"/>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C1">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X.XXX,XX</w:t>
            </w:r>
          </w:p>
        </w:tc>
        <w:tc>
          <w:tcPr>
            <w:tcBorders>
              <w:top w:color="000000" w:space="0" w:sz="4" w:val="single"/>
              <w:left w:color="000000" w:space="0" w:sz="0" w:val="nil"/>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C2">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XX/XX/XXXX</w:t>
            </w:r>
          </w:p>
        </w:tc>
      </w:tr>
      <w:tr>
        <w:trPr>
          <w:cantSplit w:val="0"/>
          <w:trHeight w:val="391" w:hRule="atLeast"/>
          <w:tblHeader w:val="0"/>
        </w:trPr>
        <w:tc>
          <w:tcPr>
            <w:tcBorders>
              <w:top w:color="000000" w:space="0" w:sz="4" w:val="single"/>
              <w:left w:color="000000" w:space="0" w:sz="8" w:val="single"/>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C3">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tc>
        <w:tc>
          <w:tcPr>
            <w:tcBorders>
              <w:top w:color="000000" w:space="0" w:sz="4" w:val="single"/>
              <w:left w:color="000000" w:space="0" w:sz="0" w:val="nil"/>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C4">
            <w:pPr>
              <w:jc w:val="center"/>
              <w:rPr>
                <w:rFonts w:ascii="Helvetica Neue Light" w:cs="Helvetica Neue Light" w:eastAsia="Helvetica Neue Light" w:hAnsi="Helvetica Neue Light"/>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tcMar>
              <w:top w:w="0.0" w:type="dxa"/>
              <w:left w:w="107.0" w:type="dxa"/>
              <w:bottom w:w="0.0" w:type="dxa"/>
              <w:right w:w="107.0" w:type="dxa"/>
            </w:tcMar>
          </w:tcPr>
          <w:p w:rsidR="00000000" w:rsidDel="00000000" w:rsidP="00000000" w:rsidRDefault="00000000" w:rsidRPr="00000000" w14:paraId="000000C5">
            <w:pPr>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91" w:hRule="atLeast"/>
          <w:tblHeader w:val="0"/>
        </w:trPr>
        <w:tc>
          <w:tcPr>
            <w:tcBorders>
              <w:top w:color="000000" w:space="0" w:sz="4" w:val="single"/>
              <w:left w:color="000000" w:space="0" w:sz="8" w:val="single"/>
              <w:bottom w:color="000000" w:space="0" w:sz="8" w:val="single"/>
              <w:right w:color="000000" w:space="0" w:sz="8" w:val="single"/>
            </w:tcBorders>
            <w:tcMar>
              <w:top w:w="0.0" w:type="dxa"/>
              <w:left w:w="107.0" w:type="dxa"/>
              <w:bottom w:w="0.0" w:type="dxa"/>
              <w:right w:w="107.0" w:type="dxa"/>
            </w:tcMar>
          </w:tcPr>
          <w:p w:rsidR="00000000" w:rsidDel="00000000" w:rsidP="00000000" w:rsidRDefault="00000000" w:rsidRPr="00000000" w14:paraId="000000C6">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Total</w:t>
            </w:r>
          </w:p>
        </w:tc>
        <w:tc>
          <w:tcPr>
            <w:tcBorders>
              <w:top w:color="000000" w:space="0" w:sz="4" w:val="single"/>
              <w:left w:color="000000" w:space="0" w:sz="0" w:val="nil"/>
              <w:bottom w:color="000000" w:space="0" w:sz="8" w:val="single"/>
              <w:right w:color="000000" w:space="0" w:sz="8" w:val="single"/>
            </w:tcBorders>
            <w:tcMar>
              <w:top w:w="0.0" w:type="dxa"/>
              <w:left w:w="107.0" w:type="dxa"/>
              <w:bottom w:w="0.0" w:type="dxa"/>
              <w:right w:w="107.0" w:type="dxa"/>
            </w:tcMar>
          </w:tcPr>
          <w:p w:rsidR="00000000" w:rsidDel="00000000" w:rsidP="00000000" w:rsidRDefault="00000000" w:rsidRPr="00000000" w14:paraId="000000C7">
            <w:pPr>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X.XXX,XX</w:t>
            </w:r>
          </w:p>
        </w:tc>
        <w:tc>
          <w:tcPr>
            <w:tcBorders>
              <w:top w:color="000000" w:space="0" w:sz="4" w:val="single"/>
              <w:left w:color="000000" w:space="0" w:sz="0" w:val="nil"/>
              <w:bottom w:color="000000" w:space="0" w:sz="8" w:val="single"/>
              <w:right w:color="000000" w:space="0" w:sz="8" w:val="single"/>
            </w:tcBorders>
            <w:tcMar>
              <w:top w:w="0.0" w:type="dxa"/>
              <w:left w:w="107.0" w:type="dxa"/>
              <w:bottom w:w="0.0" w:type="dxa"/>
              <w:right w:w="107.0" w:type="dxa"/>
            </w:tcMar>
          </w:tcPr>
          <w:p w:rsidR="00000000" w:rsidDel="00000000" w:rsidP="00000000" w:rsidRDefault="00000000" w:rsidRPr="00000000" w14:paraId="000000C8">
            <w:pPr>
              <w:jc w:val="center"/>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0C9">
      <w:pPr>
        <w:tabs>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A">
      <w:pPr>
        <w:widowControl w:val="0"/>
        <w:spacing w:line="276" w:lineRule="auto"/>
        <w:ind w:left="70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rtl w:val="0"/>
        </w:rPr>
        <w:t xml:space="preserve">5.2.1. [</w:t>
      </w:r>
      <w:r w:rsidDel="00000000" w:rsidR="00000000" w:rsidRPr="00000000">
        <w:rPr>
          <w:rFonts w:ascii="Helvetica Neue Light" w:cs="Helvetica Neue Light" w:eastAsia="Helvetica Neue Light" w:hAnsi="Helvetica Neue Light"/>
          <w:shd w:fill="d9d2e9" w:val="clear"/>
          <w:rtl w:val="0"/>
        </w:rPr>
        <w:t xml:space="preserve">O preço será pago mediante boleto bancário ou depósito em conta específica, mantida pela FUNDAÇÃO DE APOIO, servindo o comprovante da operação bancária como recibo do pagamento realizado]. </w:t>
      </w:r>
    </w:p>
    <w:p w:rsidR="00000000" w:rsidDel="00000000" w:rsidP="00000000" w:rsidRDefault="00000000" w:rsidRPr="00000000" w14:paraId="000000CB">
      <w:pPr>
        <w:widowControl w:val="0"/>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5.2.1.1. A falta de recebimento do boleto bancário não exime a CONTRATANTE da obrigação de efetuar os pagamentos nas datas aprazadas, nem poderá servir de justificativa para qualquer atraso. </w:t>
      </w:r>
    </w:p>
    <w:p w:rsidR="00000000" w:rsidDel="00000000" w:rsidP="00000000" w:rsidRDefault="00000000" w:rsidRPr="00000000" w14:paraId="000000CC">
      <w:pPr>
        <w:widowControl w:val="0"/>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5.2.1.2. Não havendo, por qualquer razão, o recebimento do boleto em até 02 (dois) dias úteis antecedentes à data de vencimento, deverá a CONTRATANTE solicitar a emissão de novo boleto, por escrito, à FUNDAÇÃO DE APOIO.</w:t>
      </w:r>
    </w:p>
    <w:p w:rsidR="00000000" w:rsidDel="00000000" w:rsidP="00000000" w:rsidRDefault="00000000" w:rsidRPr="00000000" w14:paraId="000000CD">
      <w:pPr>
        <w:widowControl w:val="0"/>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d2e9" w:val="clear"/>
          <w:rtl w:val="0"/>
        </w:rPr>
        <w:t xml:space="preserve">5.2.2. Os ganhos financeiros decorrentes da aplicação dos recursos pela FUNDAÇÃO DE APOIO serão revertidos integralmente à execução do objeto do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CE">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d2e9" w:val="clear"/>
          <w:rtl w:val="0"/>
        </w:rPr>
        <w:t xml:space="preserve">5.2.3. </w:t>
      </w:r>
      <w:r w:rsidDel="00000000" w:rsidR="00000000" w:rsidRPr="00000000">
        <w:rPr>
          <w:rFonts w:ascii="Helvetica Neue Light" w:cs="Helvetica Neue Light" w:eastAsia="Helvetica Neue Light" w:hAnsi="Helvetica Neue Light"/>
          <w:shd w:fill="d9d2e9" w:val="clear"/>
          <w:rtl w:val="0"/>
        </w:rPr>
        <w:t xml:space="preserve">Após a execução integral do objeto deste Contrato, eventuais bens, materiais permanentes e/ou equipamentos adquiridos em poder da FUNDAÇÃO DE APOIO, serão destinados à ICT, por meio de termo de doação, e incorporados ao seu patrimônio.</w:t>
      </w:r>
      <w:r w:rsidDel="00000000" w:rsidR="00000000" w:rsidRPr="00000000">
        <w:rPr>
          <w:rtl w:val="0"/>
        </w:rPr>
      </w:r>
    </w:p>
    <w:p w:rsidR="00000000" w:rsidDel="00000000" w:rsidP="00000000" w:rsidRDefault="00000000" w:rsidRPr="00000000" w14:paraId="000000CF">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5.2.4. Os recursos financeiros empregados pela CONTRATANTE que não forem utilizados na contratação de serviços técnicos especializados de pessoas físicas e/ou jurídicas, aquisição de bens de consumo, materiais e equipamentos, a critério da ICT, poderão ser:</w:t>
      </w:r>
    </w:p>
    <w:p w:rsidR="00000000" w:rsidDel="00000000" w:rsidP="00000000" w:rsidRDefault="00000000" w:rsidRPr="00000000" w14:paraId="000000D0">
      <w:pPr>
        <w:numPr>
          <w:ilvl w:val="0"/>
          <w:numId w:val="11"/>
        </w:numP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destinados à ação congênere, nos termos de instrumento jurídico próprio a ser firmado entre as PARTES;</w:t>
      </w:r>
    </w:p>
    <w:p w:rsidR="00000000" w:rsidDel="00000000" w:rsidP="00000000" w:rsidRDefault="00000000" w:rsidRPr="00000000" w14:paraId="000000D1">
      <w:pPr>
        <w:numPr>
          <w:ilvl w:val="0"/>
          <w:numId w:val="11"/>
        </w:numPr>
        <w:spacing w:line="276" w:lineRule="auto"/>
        <w:ind w:left="1701" w:hanging="36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aplicados pela FUNDAÇÃO DE APOIO, a pedido da ICT, em projetos institucionais de pesquisa, desenvolvimento e inovação; ou</w:t>
      </w:r>
    </w:p>
    <w:p w:rsidR="00000000" w:rsidDel="00000000" w:rsidP="00000000" w:rsidRDefault="00000000" w:rsidRPr="00000000" w14:paraId="000000D2">
      <w:pPr>
        <w:numPr>
          <w:ilvl w:val="0"/>
          <w:numId w:val="11"/>
        </w:numP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revertidos ao Fundo Especial de Despesa da ICT.</w:t>
      </w:r>
      <w:r w:rsidDel="00000000" w:rsidR="00000000" w:rsidRPr="00000000">
        <w:rPr>
          <w:rtl w:val="0"/>
        </w:rPr>
      </w:r>
    </w:p>
    <w:p w:rsidR="00000000" w:rsidDel="00000000" w:rsidP="00000000" w:rsidRDefault="00000000" w:rsidRPr="00000000" w14:paraId="000000D3">
      <w:pPr>
        <w:spacing w:line="276" w:lineRule="auto"/>
        <w:ind w:left="709" w:firstLine="0"/>
        <w:jc w:val="both"/>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rtl w:val="0"/>
        </w:rPr>
        <w:t xml:space="preserve">5.2.5. </w:t>
      </w:r>
      <w:r w:rsidDel="00000000" w:rsidR="00000000" w:rsidRPr="00000000">
        <w:rPr>
          <w:rFonts w:ascii="Helvetica Neue Light" w:cs="Helvetica Neue Light" w:eastAsia="Helvetica Neue Light" w:hAnsi="Helvetica Neue Light"/>
          <w:shd w:fill="d9ead3" w:val="clear"/>
          <w:rtl w:val="0"/>
        </w:rPr>
        <w:t xml:space="preserve">[</w:t>
      </w:r>
      <w:r w:rsidDel="00000000" w:rsidR="00000000" w:rsidRPr="00000000">
        <w:rPr>
          <w:rFonts w:ascii="Helvetica Neue Light" w:cs="Helvetica Neue Light" w:eastAsia="Helvetica Neue Light" w:hAnsi="Helvetica Neue Light"/>
          <w:shd w:fill="d9ead3" w:val="clear"/>
          <w:rtl w:val="0"/>
        </w:rPr>
        <w:t xml:space="preserve">O pesquisador público poderá ser remunerado pela prestação de serviços técnicos especializados em razão de vínculo jurídico direto e específico mantido com a FUNDAÇÃO DE APOIO, nos termos previstos no Termo de Referência. Neste caso, a ICT à qual o pesquisador público estiver vinculado deverá ser comunicada previamente para avaliar a compatibilidade do desempenho da atividade com seu regime legal de trabalho, com os estatutos, os regulamentos e a política de inovação da instituição].</w:t>
      </w:r>
      <w:r w:rsidDel="00000000" w:rsidR="00000000" w:rsidRPr="00000000">
        <w:rPr>
          <w:rtl w:val="0"/>
        </w:rPr>
      </w:r>
    </w:p>
    <w:p w:rsidR="00000000" w:rsidDel="00000000" w:rsidP="00000000" w:rsidRDefault="00000000" w:rsidRPr="00000000" w14:paraId="000000D4">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w:t>
      </w:r>
      <w:r w:rsidDel="00000000" w:rsidR="00000000" w:rsidRPr="00000000">
        <w:rPr>
          <w:rFonts w:ascii="Helvetica Neue Light" w:cs="Helvetica Neue Light" w:eastAsia="Helvetica Neue Light" w:hAnsi="Helvetica Neue Light"/>
          <w:sz w:val="20"/>
          <w:szCs w:val="20"/>
          <w:rtl w:val="0"/>
        </w:rPr>
        <w:t xml:space="preserve">pagamento da remuneração</w:t>
      </w:r>
      <w:r w:rsidDel="00000000" w:rsidR="00000000" w:rsidRPr="00000000">
        <w:rPr>
          <w:rFonts w:ascii="Helvetica Neue Light" w:cs="Helvetica Neue Light" w:eastAsia="Helvetica Neue Light" w:hAnsi="Helvetica Neue Light"/>
          <w:sz w:val="20"/>
          <w:szCs w:val="20"/>
          <w:rtl w:val="0"/>
        </w:rPr>
        <w:t xml:space="preserve"> devida ao pesquisador pela Fundação de Apoio em contratos de serviços técnicos especializados não se confunde com as “bolsas de estímulo à inovação” em Acordos de Parceria para PD&amp;I, a qual “(...) não caracteriza contraprestação de serviços” (art. 9º, §4º, Lei nº 10.973/2004). É importante que o tema seja regulamentado pela Política de Inovação de cada ICT, estabelecendo critérios e hipóteses de pagamento.</w:t>
      </w:r>
    </w:p>
    <w:p w:rsidR="00000000" w:rsidDel="00000000" w:rsidP="00000000" w:rsidRDefault="00000000" w:rsidRPr="00000000" w14:paraId="000000D6">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w:cs="Helvetica Neue" w:eastAsia="Helvetica Neue" w:hAnsi="Helvetica Neue"/>
          <w:b w:val="1"/>
          <w:color w:val="2e75b5"/>
          <w:rtl w:val="0"/>
        </w:rPr>
        <w:t xml:space="preserve">Multa moratória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Na impontualidade no pagamento de qualquer parcela, a ICT terá o direito de exigir juros de mora de [</w:t>
      </w:r>
      <w:r w:rsidDel="00000000" w:rsidR="00000000" w:rsidRPr="00000000">
        <w:rPr>
          <w:rFonts w:ascii="Helvetica Neue Light" w:cs="Helvetica Neue Light" w:eastAsia="Helvetica Neue Light" w:hAnsi="Helvetica Neue Light"/>
          <w:highlight w:val="yellow"/>
          <w:rtl w:val="0"/>
        </w:rPr>
        <w:t xml:space="preserve">1% (um por cento) ao mês</w:t>
      </w:r>
      <w:r w:rsidDel="00000000" w:rsidR="00000000" w:rsidRPr="00000000">
        <w:rPr>
          <w:rFonts w:ascii="Helvetica Neue Light" w:cs="Helvetica Neue Light" w:eastAsia="Helvetica Neue Light" w:hAnsi="Helvetica Neue Light"/>
          <w:rtl w:val="0"/>
        </w:rPr>
        <w:t xml:space="preserve">], além do pagamento de [</w:t>
      </w:r>
      <w:r w:rsidDel="00000000" w:rsidR="00000000" w:rsidRPr="00000000">
        <w:rPr>
          <w:rFonts w:ascii="Helvetica Neue Light" w:cs="Helvetica Neue Light" w:eastAsia="Helvetica Neue Light" w:hAnsi="Helvetica Neue Light"/>
          <w:highlight w:val="yellow"/>
          <w:rtl w:val="0"/>
        </w:rPr>
        <w:t xml:space="preserve">multa moratória de 2% (dois por cento)</w:t>
      </w:r>
      <w:r w:rsidDel="00000000" w:rsidR="00000000" w:rsidRPr="00000000">
        <w:rPr>
          <w:rFonts w:ascii="Helvetica Neue Light" w:cs="Helvetica Neue Light" w:eastAsia="Helvetica Neue Light" w:hAnsi="Helvetica Neue Light"/>
          <w:rtl w:val="0"/>
        </w:rPr>
        <w:t xml:space="preserve">]. Esses encargos incidirão sobre os valores das obrigações em atraso, corrigidos monetariamente pelo [</w:t>
      </w:r>
      <w:r w:rsidDel="00000000" w:rsidR="00000000" w:rsidRPr="00000000">
        <w:rPr>
          <w:rFonts w:ascii="Helvetica Neue Light" w:cs="Helvetica Neue Light" w:eastAsia="Helvetica Neue Light" w:hAnsi="Helvetica Neue Light"/>
          <w:highlight w:val="yellow"/>
          <w:rtl w:val="0"/>
        </w:rPr>
        <w:t xml:space="preserve">IGP-M/ FGV</w:t>
      </w:r>
      <w:r w:rsidDel="00000000" w:rsidR="00000000" w:rsidRPr="00000000">
        <w:rPr>
          <w:rFonts w:ascii="Helvetica Neue Light" w:cs="Helvetica Neue Light" w:eastAsia="Helvetica Neue Light" w:hAnsi="Helvetica Neue Light"/>
          <w:rtl w:val="0"/>
        </w:rPr>
        <w:t xml:space="preserve">] até a data do efetivo pagamento, sem prejuízo da aplicação das penalidades previstas neste Contrato.</w:t>
      </w:r>
    </w:p>
    <w:p w:rsidR="00000000" w:rsidDel="00000000" w:rsidP="00000000" w:rsidRDefault="00000000" w:rsidRPr="00000000" w14:paraId="000000D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w:cs="Helvetica Neue" w:eastAsia="Helvetica Neue" w:hAnsi="Helvetica Neue"/>
          <w:b w:val="1"/>
          <w:color w:val="2e75b5"/>
          <w:rtl w:val="0"/>
        </w:rPr>
        <w:t xml:space="preserve">Inadimplemento absoluto decorrente de atraso no pagamento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Em caso de atraso no pagamento de qualquer parcela, a CONTRATANTE será notificada e, constituída em mora, terá [</w:t>
      </w:r>
      <w:r w:rsidDel="00000000" w:rsidR="00000000" w:rsidRPr="00000000">
        <w:rPr>
          <w:rFonts w:ascii="Helvetica Neue Light" w:cs="Helvetica Neue Light" w:eastAsia="Helvetica Neue Light" w:hAnsi="Helvetica Neue Light"/>
          <w:highlight w:val="yellow"/>
          <w:rtl w:val="0"/>
        </w:rPr>
        <w:t xml:space="preserve">15 (quinze) dias</w:t>
      </w:r>
      <w:r w:rsidDel="00000000" w:rsidR="00000000" w:rsidRPr="00000000">
        <w:rPr>
          <w:rFonts w:ascii="Helvetica Neue Light" w:cs="Helvetica Neue Light" w:eastAsia="Helvetica Neue Light" w:hAnsi="Helvetica Neue Light"/>
          <w:rtl w:val="0"/>
        </w:rPr>
        <w:t xml:space="preserve">] para realizar o pagamento. Caso se mantenha inerte, fica facultado à ICT considerar, independentemente de qualquer outra notificação ou aviso, rescindido o presente Contrato.</w:t>
      </w:r>
    </w:p>
    <w:p w:rsidR="00000000" w:rsidDel="00000000" w:rsidP="00000000" w:rsidRDefault="00000000" w:rsidRPr="00000000" w14:paraId="000000D9">
      <w:pPr>
        <w:widowControl w:val="0"/>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 [</w:t>
      </w:r>
      <w:r w:rsidDel="00000000" w:rsidR="00000000" w:rsidRPr="00000000">
        <w:rPr>
          <w:rFonts w:ascii="Helvetica Neue" w:cs="Helvetica Neue" w:eastAsia="Helvetica Neue" w:hAnsi="Helvetica Neue"/>
          <w:b w:val="1"/>
          <w:color w:val="2e75b5"/>
          <w:shd w:fill="d9d2e9" w:val="clear"/>
          <w:rtl w:val="0"/>
        </w:rPr>
        <w:t xml:space="preserve">Despesas administrativas e operacionais</w:t>
      </w:r>
      <w:r w:rsidDel="00000000" w:rsidR="00000000" w:rsidRPr="00000000">
        <w:rPr>
          <w:rFonts w:ascii="Helvetica Neue Light" w:cs="Helvetica Neue Light" w:eastAsia="Helvetica Neue Light" w:hAnsi="Helvetica Neue Light"/>
          <w:shd w:fill="d9d2e9" w:val="clear"/>
          <w:rtl w:val="0"/>
        </w:rPr>
        <w:t xml:space="preserve">. Do valor total pago pelo CONTRATANTE, a FUNDAÇÃO DE APOIO poderá reter [</w:t>
      </w:r>
      <w:r w:rsidDel="00000000" w:rsidR="00000000" w:rsidRPr="00000000">
        <w:rPr>
          <w:rFonts w:ascii="Helvetica Neue Light" w:cs="Helvetica Neue Light" w:eastAsia="Helvetica Neue Light" w:hAnsi="Helvetica Neue Light"/>
          <w:highlight w:val="yellow"/>
          <w:rtl w:val="0"/>
        </w:rPr>
        <w:t xml:space="preserve">15% (quinze por cento)</w:t>
      </w:r>
      <w:r w:rsidDel="00000000" w:rsidR="00000000" w:rsidRPr="00000000">
        <w:rPr>
          <w:rFonts w:ascii="Helvetica Neue Light" w:cs="Helvetica Neue Light" w:eastAsia="Helvetica Neue Light" w:hAnsi="Helvetica Neue Light"/>
          <w:shd w:fill="d9d2e9" w:val="clear"/>
          <w:rtl w:val="0"/>
        </w:rPr>
        <w:t xml:space="preserve">] para a cobertura das despesas operacionais e administrativas necessárias à execução do Contrato. Os gastos indivisíveis, usuais e necessários à consecução do objeto, respeitado o limite fixado neste item, poderão ser lançados à conta de despesa administrativa.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DA">
      <w:pPr>
        <w:widowControl w:val="0"/>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Em São Paulo, o artigo 35 do </w:t>
      </w:r>
      <w:r w:rsidDel="00000000" w:rsidR="00000000" w:rsidRPr="00000000">
        <w:rPr>
          <w:rFonts w:ascii="Helvetica Neue Light" w:cs="Helvetica Neue Light" w:eastAsia="Helvetica Neue Light" w:hAnsi="Helvetica Neue Light"/>
          <w:sz w:val="20"/>
          <w:szCs w:val="20"/>
          <w:shd w:fill="d9ead3" w:val="clear"/>
          <w:rtl w:val="0"/>
        </w:rPr>
        <w:t xml:space="preserve">Decreto Estadual nº 62.817/2017</w:t>
      </w:r>
      <w:r w:rsidDel="00000000" w:rsidR="00000000" w:rsidRPr="00000000">
        <w:rPr>
          <w:rFonts w:ascii="Helvetica Neue Light" w:cs="Helvetica Neue Light" w:eastAsia="Helvetica Neue Light" w:hAnsi="Helvetica Neue Light"/>
          <w:sz w:val="20"/>
          <w:szCs w:val="20"/>
          <w:rtl w:val="0"/>
        </w:rPr>
        <w:t xml:space="preserve"> limita a cobertura de despesas operacionais e administrativas ao percentual de 15%. Contudo, percentuais menores podem vir a ser previstos nos instrumentos jurídicos celebrados entre as ICT e as Fundações de Apoio. Neste caso, ajuste o percentual indicado ao limite máximo negociado entre a Fundação de Apoio e a ICT apoiada.</w:t>
      </w:r>
    </w:p>
    <w:p w:rsidR="00000000" w:rsidDel="00000000" w:rsidP="00000000" w:rsidRDefault="00000000" w:rsidRPr="00000000" w14:paraId="000000DC">
      <w:pPr>
        <w:spacing w:line="480" w:lineRule="auto"/>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DD">
      <w:pPr>
        <w:pStyle w:val="Heading2"/>
        <w:keepNext w:val="1"/>
        <w:keepLines w:val="1"/>
        <w:shd w:fill="2e75b5" w:val="clear"/>
        <w:spacing w:before="40" w:line="276" w:lineRule="auto"/>
        <w:jc w:val="both"/>
        <w:rPr>
          <w:vertAlign w:val="baseline"/>
        </w:rPr>
      </w:pPr>
      <w:bookmarkStart w:colFirst="0" w:colLast="0" w:name="_heading=h.sxpz8guuqln" w:id="8"/>
      <w:bookmarkEnd w:id="8"/>
      <w:r w:rsidDel="00000000" w:rsidR="00000000" w:rsidRPr="00000000">
        <w:rPr>
          <w:vertAlign w:val="baseline"/>
          <w:rtl w:val="0"/>
        </w:rPr>
        <w:t xml:space="preserve">CLÁUSULA SEXTA - OBRIGAÇÕES E RESPONSABILIDADES </w:t>
      </w:r>
    </w:p>
    <w:p w:rsidR="00000000" w:rsidDel="00000000" w:rsidP="00000000" w:rsidRDefault="00000000" w:rsidRPr="00000000" w14:paraId="000000DE">
      <w:pPr>
        <w:spacing w:line="276" w:lineRule="auto"/>
        <w:jc w:val="both"/>
        <w:rPr>
          <w:rFonts w:ascii="Helvetica Neue Light" w:cs="Helvetica Neue Light" w:eastAsia="Helvetica Neue Light" w:hAnsi="Helvetica Neue Light"/>
          <w:u w:val="single"/>
        </w:rPr>
      </w:pPr>
      <w:r w:rsidDel="00000000" w:rsidR="00000000" w:rsidRPr="00000000">
        <w:rPr>
          <w:rtl w:val="0"/>
        </w:rPr>
      </w:r>
    </w:p>
    <w:p w:rsidR="00000000" w:rsidDel="00000000" w:rsidP="00000000" w:rsidRDefault="00000000" w:rsidRPr="00000000" w14:paraId="000000DF">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 </w:t>
      </w:r>
      <w:r w:rsidDel="00000000" w:rsidR="00000000" w:rsidRPr="00000000">
        <w:rPr>
          <w:rFonts w:ascii="Helvetica Neue" w:cs="Helvetica Neue" w:eastAsia="Helvetica Neue" w:hAnsi="Helvetica Neue"/>
          <w:b w:val="1"/>
          <w:color w:val="2e75b5"/>
          <w:rtl w:val="0"/>
        </w:rPr>
        <w:t xml:space="preserve">Obrigações e responsabilidades. </w:t>
      </w:r>
      <w:r w:rsidDel="00000000" w:rsidR="00000000" w:rsidRPr="00000000">
        <w:rPr>
          <w:rFonts w:ascii="Helvetica Neue Light" w:cs="Helvetica Neue Light" w:eastAsia="Helvetica Neue Light" w:hAnsi="Helvetica Neue Light"/>
          <w:rtl w:val="0"/>
        </w:rPr>
        <w:t xml:space="preserve">Sem prejuízo de outras obrigações e responsabilidades decorrentes do presente Contrato, do Termo de Referência e da legislação aplicável, caberá:</w:t>
      </w:r>
    </w:p>
    <w:p w:rsidR="00000000" w:rsidDel="00000000" w:rsidP="00000000" w:rsidRDefault="00000000" w:rsidRPr="00000000" w14:paraId="000000E0">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1">
      <w:pPr>
        <w:pBdr>
          <w:top w:color="000000" w:space="1" w:sz="4" w:val="single"/>
          <w:left w:color="000000" w:space="4" w:sz="4" w:val="single"/>
          <w:bottom w:color="000000" w:space="1" w:sz="4" w:val="single"/>
          <w:right w:color="000000" w:space="4" w:sz="4" w:val="single"/>
        </w:pBdr>
        <w:shd w:fill="bdd7ee" w:val="clear"/>
        <w:ind w:left="127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no rol de obrigações da ICT, do CONTRATANTE e da Fundação de Apoio todos os aspectos relevantes para a execução do contrato de prestação de serviços técnicos especializados.</w:t>
      </w:r>
    </w:p>
    <w:p w:rsidR="00000000" w:rsidDel="00000000" w:rsidP="00000000" w:rsidRDefault="00000000" w:rsidRPr="00000000" w14:paraId="000000E2">
      <w:pPr>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3">
      <w:pPr>
        <w:tabs>
          <w:tab w:val="left" w:leader="none" w:pos="284"/>
          <w:tab w:val="left" w:leader="none" w:pos="426"/>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6.1.1. À </w:t>
      </w:r>
      <w:r w:rsidDel="00000000" w:rsidR="00000000" w:rsidRPr="00000000">
        <w:rPr>
          <w:rFonts w:ascii="Helvetica Neue" w:cs="Helvetica Neue" w:eastAsia="Helvetica Neue" w:hAnsi="Helvetica Neue"/>
          <w:b w:val="1"/>
          <w:color w:val="2e75b5"/>
          <w:rtl w:val="0"/>
        </w:rPr>
        <w:t xml:space="preserve">ICT</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E4">
      <w:pPr>
        <w:widowControl w:val="0"/>
        <w:numPr>
          <w:ilvl w:val="0"/>
          <w:numId w:val="8"/>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Envidar os melhores esforços para executar os serviços técnicos especializados de acordo com as especificações, os elementos técnicos e as etapas previstas no Termo de Referência, a partir dos recursos que efetivamente forem repassados pelo CONTRATANTE;</w:t>
      </w:r>
    </w:p>
    <w:p w:rsidR="00000000" w:rsidDel="00000000" w:rsidP="00000000" w:rsidRDefault="00000000" w:rsidRPr="00000000" w14:paraId="000000E5">
      <w:pPr>
        <w:widowControl w:val="0"/>
        <w:numPr>
          <w:ilvl w:val="0"/>
          <w:numId w:val="8"/>
        </w:numPr>
        <w:spacing w:line="276" w:lineRule="auto"/>
        <w:ind w:left="1276" w:hanging="283"/>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Designar, sob a coordenação do pesquisador responsável, equipe de profissionais tecnicamente capacitados na área de desenvolvimento do objeto para a execução das atividades;</w:t>
      </w:r>
      <w:r w:rsidDel="00000000" w:rsidR="00000000" w:rsidRPr="00000000">
        <w:rPr>
          <w:rtl w:val="0"/>
        </w:rPr>
      </w:r>
    </w:p>
    <w:p w:rsidR="00000000" w:rsidDel="00000000" w:rsidP="00000000" w:rsidRDefault="00000000" w:rsidRPr="00000000" w14:paraId="000000E6">
      <w:pPr>
        <w:widowControl w:val="0"/>
        <w:numPr>
          <w:ilvl w:val="0"/>
          <w:numId w:val="8"/>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Cumprir as obrigações decorrentes da legislação aplicável, tais como as normas ambientais e de segurança;</w:t>
      </w:r>
    </w:p>
    <w:p w:rsidR="00000000" w:rsidDel="00000000" w:rsidP="00000000" w:rsidRDefault="00000000" w:rsidRPr="00000000" w14:paraId="000000E7">
      <w:pPr>
        <w:widowControl w:val="0"/>
        <w:numPr>
          <w:ilvl w:val="0"/>
          <w:numId w:val="8"/>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Permitir, mediante remuneração, a utilização de seus equipamentos, laboratórios e demais dependências, objetos e serviços que se fizerem necessários para a execução do Contrato;</w:t>
      </w:r>
    </w:p>
    <w:p w:rsidR="00000000" w:rsidDel="00000000" w:rsidP="00000000" w:rsidRDefault="00000000" w:rsidRPr="00000000" w14:paraId="000000E8">
      <w:pPr>
        <w:widowControl w:val="0"/>
        <w:numPr>
          <w:ilvl w:val="0"/>
          <w:numId w:val="8"/>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Prestar, sempre que solicitada, quaisquer informações ou esclarecimentos a respeito das atividades objeto deste instrumento.</w:t>
      </w:r>
    </w:p>
    <w:p w:rsidR="00000000" w:rsidDel="00000000" w:rsidP="00000000" w:rsidRDefault="00000000" w:rsidRPr="00000000" w14:paraId="000000E9">
      <w:pPr>
        <w:tabs>
          <w:tab w:val="left" w:leader="none" w:pos="284"/>
          <w:tab w:val="left" w:leader="none" w:pos="426"/>
        </w:tabs>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A">
      <w:pPr>
        <w:tabs>
          <w:tab w:val="left" w:leader="none" w:pos="284"/>
          <w:tab w:val="left" w:leader="none" w:pos="426"/>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6.1.2. Ao </w:t>
      </w:r>
      <w:r w:rsidDel="00000000" w:rsidR="00000000" w:rsidRPr="00000000">
        <w:rPr>
          <w:rFonts w:ascii="Helvetica Neue" w:cs="Helvetica Neue" w:eastAsia="Helvetica Neue" w:hAnsi="Helvetica Neue"/>
          <w:b w:val="1"/>
          <w:color w:val="2e75b5"/>
          <w:rtl w:val="0"/>
        </w:rPr>
        <w:t xml:space="preserve">CONTRATANTE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EB">
      <w:pPr>
        <w:numPr>
          <w:ilvl w:val="1"/>
          <w:numId w:val="12"/>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Cumprir rigorosamente, no tempo e modo previstos neste Contrato, as suas obrigações de pagamento perante a ICT;</w:t>
      </w:r>
    </w:p>
    <w:p w:rsidR="00000000" w:rsidDel="00000000" w:rsidP="00000000" w:rsidRDefault="00000000" w:rsidRPr="00000000" w14:paraId="000000E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d2e9" w:val="clear"/>
          <w:rtl w:val="0"/>
        </w:rPr>
        <w:t xml:space="preserve">[Transferir os recursos financeiros acordados diretamente à FUNDAÇÃO DE APOIO, segundo o cronograma físico-financeiro constante no Termo de Referência e nos prazos avençados;]</w:t>
      </w:r>
    </w:p>
    <w:p w:rsidR="00000000" w:rsidDel="00000000" w:rsidP="00000000" w:rsidRDefault="00000000" w:rsidRPr="00000000" w14:paraId="000000ED">
      <w:pPr>
        <w:numPr>
          <w:ilvl w:val="1"/>
          <w:numId w:val="12"/>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Disponibilizar os dados e informações necessários à execução dos serviços técnicos especializados previstos neste instrumento, bem como eventuais insumos e materiais cujo fornecimento, segundo o Termo de Referência, sejam de sua responsabilidade;</w:t>
      </w:r>
    </w:p>
    <w:p w:rsidR="00000000" w:rsidDel="00000000" w:rsidP="00000000" w:rsidRDefault="00000000" w:rsidRPr="00000000" w14:paraId="000000EE">
      <w:pPr>
        <w:numPr>
          <w:ilvl w:val="1"/>
          <w:numId w:val="12"/>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Responder pelas despesas relativas a obrigações e encargos trabalhistas, seguro de acidentes, contribuições previdenciárias, tributos e quaisquer outras referentes a seus empregados, isentando a ICT [</w:t>
      </w:r>
      <w:r w:rsidDel="00000000" w:rsidR="00000000" w:rsidRPr="00000000">
        <w:rPr>
          <w:rFonts w:ascii="Helvetica Neue Light" w:cs="Helvetica Neue Light" w:eastAsia="Helvetica Neue Light" w:hAnsi="Helvetica Neue Light"/>
          <w:shd w:fill="d9d2e9" w:val="clear"/>
          <w:rtl w:val="0"/>
        </w:rPr>
        <w:t xml:space="preserve">e a FUNDAÇÃO DE APOIO</w:t>
      </w:r>
      <w:r w:rsidDel="00000000" w:rsidR="00000000" w:rsidRPr="00000000">
        <w:rPr>
          <w:rFonts w:ascii="Helvetica Neue Light" w:cs="Helvetica Neue Light" w:eastAsia="Helvetica Neue Light" w:hAnsi="Helvetica Neue Light"/>
          <w:rtl w:val="0"/>
        </w:rPr>
        <w:t xml:space="preserve">] de eventual responsabilidade solidária ou subsidiária em razão de sua inadimplência;</w:t>
      </w:r>
    </w:p>
    <w:p w:rsidR="00000000" w:rsidDel="00000000" w:rsidP="00000000" w:rsidRDefault="00000000" w:rsidRPr="00000000" w14:paraId="000000EF">
      <w:pPr>
        <w:numPr>
          <w:ilvl w:val="1"/>
          <w:numId w:val="12"/>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Arcar com todos os tributos eventualmente devidos, em decorrência da execução, direta ou indireta, do objeto contratual;</w:t>
      </w:r>
    </w:p>
    <w:p w:rsidR="00000000" w:rsidDel="00000000" w:rsidP="00000000" w:rsidRDefault="00000000" w:rsidRPr="00000000" w14:paraId="000000F0">
      <w:pPr>
        <w:numPr>
          <w:ilvl w:val="1"/>
          <w:numId w:val="12"/>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Reembolsar as despesas de deslocamento dos técnicos da ICT para assessoramento e/ou acompanhamento dos serviços que constituem objeto do presente Contrato, desde que previamente aprovados pela CONTRATANTE, em conformidade com o Termo de Referência;</w:t>
      </w:r>
    </w:p>
    <w:p w:rsidR="00000000" w:rsidDel="00000000" w:rsidP="00000000" w:rsidRDefault="00000000" w:rsidRPr="00000000" w14:paraId="000000F1">
      <w:pPr>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2">
      <w:pPr>
        <w:pBdr>
          <w:top w:color="000000" w:space="1" w:sz="4" w:val="single"/>
          <w:left w:color="000000" w:space="4" w:sz="4" w:val="single"/>
          <w:bottom w:color="000000" w:space="1" w:sz="4" w:val="single"/>
          <w:right w:color="000000" w:space="4" w:sz="4" w:val="single"/>
        </w:pBdr>
        <w:shd w:fill="bdd7ee" w:val="clear"/>
        <w:ind w:left="127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estudos clínicos na área da saúde, além da apresentação dos documentos necessários à realização de pesquisas com seres humanos (cf. a Lista de Verificação elaborada pela PGE), é comum a exigência de contratação de seguro para a realização dos testes.</w:t>
      </w:r>
    </w:p>
    <w:p w:rsidR="00000000" w:rsidDel="00000000" w:rsidP="00000000" w:rsidRDefault="00000000" w:rsidRPr="00000000" w14:paraId="000000F3">
      <w:pPr>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4">
      <w:pPr>
        <w:tabs>
          <w:tab w:val="left" w:leader="none" w:pos="284"/>
          <w:tab w:val="left" w:leader="none" w:pos="426"/>
        </w:tabs>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6.1.3. À </w:t>
      </w:r>
      <w:r w:rsidDel="00000000" w:rsidR="00000000" w:rsidRPr="00000000">
        <w:rPr>
          <w:rFonts w:ascii="Helvetica Neue" w:cs="Helvetica Neue" w:eastAsia="Helvetica Neue" w:hAnsi="Helvetica Neue"/>
          <w:b w:val="1"/>
          <w:color w:val="2e75b5"/>
          <w:shd w:fill="d9d2e9" w:val="clear"/>
          <w:rtl w:val="0"/>
        </w:rPr>
        <w:t xml:space="preserve">FUNDAÇÃO DE APOIO</w:t>
      </w: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0F5">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Efetuar a gestão administrativa e financeira do presente Contrato, prestando apoio à ICT nas atividades necessárias ao cumprimento do objeto do contrato;</w:t>
      </w:r>
    </w:p>
    <w:p w:rsidR="00000000" w:rsidDel="00000000" w:rsidP="00000000" w:rsidRDefault="00000000" w:rsidRPr="00000000" w14:paraId="000000F6">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Receber e manter em conta específica os recursos financeiros repassados pelo CONTRATANTE, aplicando-os exclusivamente no seu objeto;</w:t>
      </w:r>
    </w:p>
    <w:p w:rsidR="00000000" w:rsidDel="00000000" w:rsidP="00000000" w:rsidRDefault="00000000" w:rsidRPr="00000000" w14:paraId="000000F7">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Realizar aplicação financeira de baixo risco com os recursos recebidos, enquanto não forem utilizados, cujos rendimentos necessariamente serão revertidos ao objeto da contratação.</w:t>
      </w:r>
    </w:p>
    <w:p w:rsidR="00000000" w:rsidDel="00000000" w:rsidP="00000000" w:rsidRDefault="00000000" w:rsidRPr="00000000" w14:paraId="000000F8">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Realizar as contratações de bens, obras ou serviços necessários ao desenvolvimento do objeto, em conformidade com os recursos disponibilizados pelo CONTRATANTE;</w:t>
      </w:r>
    </w:p>
    <w:p w:rsidR="00000000" w:rsidDel="00000000" w:rsidP="00000000" w:rsidRDefault="00000000" w:rsidRPr="00000000" w14:paraId="000000F9">
      <w:pPr>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Manter registros contábeis, fiscais e financeiros completos e fidedignos relativamente à aplicação dos pagamentos recebidos,  prestando à ICT e ao CONTRATANTE informações sempre que solicitada;</w:t>
      </w:r>
    </w:p>
    <w:p w:rsidR="00000000" w:rsidDel="00000000" w:rsidP="00000000" w:rsidRDefault="00000000" w:rsidRPr="00000000" w14:paraId="000000FA">
      <w:pPr>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Manter arquivados e apresentar quando exigidos por quem de direito, pelo prazo mínimo de 5 (cinco) anos após o encerramento do Contrato, os documentos que caracterizem a identificação do seu objeto com os fins e objetivos da ICT;</w:t>
      </w:r>
    </w:p>
    <w:p w:rsidR="00000000" w:rsidDel="00000000" w:rsidP="00000000" w:rsidRDefault="00000000" w:rsidRPr="00000000" w14:paraId="000000FB">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Prestar contas à ICT em até 60 (sessenta) dias após a conclusão das atividades, mediante apresentação de relatório detalhando a gestão dos recursos recebidos pelo CONTRATANTE. A quitação fica sujeita à aprovação, por parte da ICT, da prestação de contas final apresentada pela FUNDAÇÃO DE APOIO;</w:t>
      </w:r>
    </w:p>
    <w:p w:rsidR="00000000" w:rsidDel="00000000" w:rsidP="00000000" w:rsidRDefault="00000000" w:rsidRPr="00000000" w14:paraId="000000FC">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Responder pelas despesas relativas a obrigações e encargos trabalhistas, seguro de acidentes, contribuições previdenciárias, tributos e quaisquer outras que forem devidas e referentes aos serviços executados por seus empregados, isentando a ICT ou o CONTRATANTE de eventual responsabilidade solidária ou subsidiária em razão de sua inadimplência;</w:t>
      </w:r>
    </w:p>
    <w:p w:rsidR="00000000" w:rsidDel="00000000" w:rsidP="00000000" w:rsidRDefault="00000000" w:rsidRPr="00000000" w14:paraId="000000FD">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ICT ou com o CONTRATANTE;</w:t>
      </w:r>
    </w:p>
    <w:p w:rsidR="00000000" w:rsidDel="00000000" w:rsidP="00000000" w:rsidRDefault="00000000" w:rsidRPr="00000000" w14:paraId="000000FE">
      <w:pPr>
        <w:widowControl w:val="0"/>
        <w:numPr>
          <w:ilvl w:val="0"/>
          <w:numId w:val="10"/>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Observar as mesmas obrigações de confidencialidade, sigilo, proteção de dados pessoais, tutela da propriedade intelectual e respeito ao Marco Legal Anticorrupção previstas neste Contrato para as PARTES.</w:t>
      </w:r>
    </w:p>
    <w:p w:rsidR="00000000" w:rsidDel="00000000" w:rsidP="00000000" w:rsidRDefault="00000000" w:rsidRPr="00000000" w14:paraId="000000FF">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Ausência de vínculos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se responsabilizam individualmente pelo cumprimento das obrigações trabalhistas, previdenciárias e tributárias derivadas da relação existente entre si e seus empregados, servidores, administradores, prepostos e/ou contratados que colaborarem na execução do objeto deste Contrato. Por isso, não se estabelecerá, em hipótese alguma, vínculo empregatício ou de outra natureza entre eles, cabendo a cada qual a responsabilidade pela coordenação e pelo pagamento das verbas devidas ao seu pessoal, bem como o dever de administrar e manter arquivada toda a documentação comprobatória da regularidade da sua contratação.</w:t>
      </w:r>
    </w:p>
    <w:p w:rsidR="00000000" w:rsidDel="00000000" w:rsidP="00000000" w:rsidRDefault="00000000" w:rsidRPr="00000000" w14:paraId="00000100">
      <w:pPr>
        <w:spacing w:line="276" w:lineRule="auto"/>
        <w:jc w:val="both"/>
        <w:rPr>
          <w:rFonts w:ascii="Helvetica Neue Light" w:cs="Helvetica Neue Light" w:eastAsia="Helvetica Neue Light" w:hAnsi="Helvetica Neue Light"/>
        </w:rPr>
      </w:pPr>
      <w:bookmarkStart w:colFirst="0" w:colLast="0" w:name="_heading=h.30j0zll" w:id="9"/>
      <w:bookmarkEnd w:id="9"/>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Responsabilidade socioambiental.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serão responsáveis por cumprir a legislação ambiental e de biodiversidade vigente durante a execução do objeto deste Contrato, abstendo-se também de usar quaisquer formas de trabalho escravo ou humanamente degradante.</w:t>
      </w:r>
    </w:p>
    <w:p w:rsidR="00000000" w:rsidDel="00000000" w:rsidP="00000000" w:rsidRDefault="00000000" w:rsidRPr="00000000" w14:paraId="0000010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 </w:t>
      </w:r>
      <w:r w:rsidDel="00000000" w:rsidR="00000000" w:rsidRPr="00000000">
        <w:rPr>
          <w:rFonts w:ascii="Helvetica Neue" w:cs="Helvetica Neue" w:eastAsia="Helvetica Neue" w:hAnsi="Helvetica Neue"/>
          <w:b w:val="1"/>
          <w:color w:val="2e75b5"/>
          <w:rtl w:val="0"/>
        </w:rPr>
        <w:t xml:space="preserve">Caso fortuito e força maior.</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não serão responsabilizadas pelo descumprimento de suas obrigações contratuais decorrente de caso fortuito ou de força maior, nos termos do art. 393, parágrafo único, do Código Civil.</w:t>
      </w:r>
    </w:p>
    <w:p w:rsidR="00000000" w:rsidDel="00000000" w:rsidP="00000000" w:rsidRDefault="00000000" w:rsidRPr="00000000" w14:paraId="0000010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3">
      <w:pPr>
        <w:pStyle w:val="Heading2"/>
        <w:keepNext w:val="1"/>
        <w:keepLines w:val="1"/>
        <w:shd w:fill="2e75b5" w:val="clear"/>
        <w:spacing w:before="40" w:line="276" w:lineRule="auto"/>
        <w:jc w:val="both"/>
        <w:rPr>
          <w:vertAlign w:val="baseline"/>
        </w:rPr>
      </w:pPr>
      <w:bookmarkStart w:colFirst="0" w:colLast="0" w:name="_heading=h.wphzy4ymyd75" w:id="10"/>
      <w:bookmarkEnd w:id="10"/>
      <w:r w:rsidDel="00000000" w:rsidR="00000000" w:rsidRPr="00000000">
        <w:rPr>
          <w:vertAlign w:val="baseline"/>
          <w:rtl w:val="0"/>
        </w:rPr>
        <w:t xml:space="preserve">CLÁUSULA SÉTIMA – CONFIDENCIALIDADE E SIGILO</w:t>
      </w:r>
    </w:p>
    <w:p w:rsidR="00000000" w:rsidDel="00000000" w:rsidP="00000000" w:rsidRDefault="00000000" w:rsidRPr="00000000" w14:paraId="0000010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5">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Informações confidenciais.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as PARTES, seja de forma escrita, verbal, eletrônica ou em qualquer outro formato, que, devido à sua natureza ou ao seu contexto, sejam reconhecidas como confidenciais.</w:t>
      </w:r>
    </w:p>
    <w:p w:rsidR="00000000" w:rsidDel="00000000" w:rsidP="00000000" w:rsidRDefault="00000000" w:rsidRPr="00000000" w14:paraId="0000010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As Informações Confidenciais não precisam ser novas, únicas, passíveis de proteção por direitos de propriedade intelectual ou constituir segredo industrial para serem protegidas neste Contrato.</w:t>
      </w:r>
    </w:p>
    <w:p w:rsidR="00000000" w:rsidDel="00000000" w:rsidP="00000000" w:rsidRDefault="00000000" w:rsidRPr="00000000" w14:paraId="0000010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7.1.2. As Informações Confidenciais devem ser identificadas no próprio documento ou mediante notificação escrita para a outra PARTE sobre a natureza confidencial das informações. </w:t>
      </w:r>
    </w:p>
    <w:p w:rsidR="00000000" w:rsidDel="00000000" w:rsidP="00000000" w:rsidRDefault="00000000" w:rsidRPr="00000000" w14:paraId="00000108">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 </w:t>
      </w:r>
      <w:r w:rsidDel="00000000" w:rsidR="00000000" w:rsidRPr="00000000">
        <w:rPr>
          <w:rFonts w:ascii="Helvetica Neue" w:cs="Helvetica Neue" w:eastAsia="Helvetica Neue" w:hAnsi="Helvetica Neue"/>
          <w:b w:val="1"/>
          <w:color w:val="2e75b5"/>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109">
      <w:pPr>
        <w:widowControl w:val="0"/>
        <w:numPr>
          <w:ilvl w:val="0"/>
          <w:numId w:val="5"/>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a PARTE deverá comunicar imediatamente as demais sobre a requisição antes de fornecer a resposta;</w:t>
      </w:r>
    </w:p>
    <w:p w:rsidR="00000000" w:rsidDel="00000000" w:rsidP="00000000" w:rsidRDefault="00000000" w:rsidRPr="00000000" w14:paraId="0000010A">
      <w:pPr>
        <w:widowControl w:val="0"/>
        <w:numPr>
          <w:ilvl w:val="0"/>
          <w:numId w:val="5"/>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Contrato; </w:t>
      </w:r>
    </w:p>
    <w:p w:rsidR="00000000" w:rsidDel="00000000" w:rsidP="00000000" w:rsidRDefault="00000000" w:rsidRPr="00000000" w14:paraId="0000010B">
      <w:pPr>
        <w:widowControl w:val="0"/>
        <w:numPr>
          <w:ilvl w:val="0"/>
          <w:numId w:val="5"/>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p>
    <w:p w:rsidR="00000000" w:rsidDel="00000000" w:rsidP="00000000" w:rsidRDefault="00000000" w:rsidRPr="00000000" w14:paraId="0000010C">
      <w:pPr>
        <w:widowControl w:val="0"/>
        <w:numPr>
          <w:ilvl w:val="0"/>
          <w:numId w:val="5"/>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p>
    <w:p w:rsidR="00000000" w:rsidDel="00000000" w:rsidP="00000000" w:rsidRDefault="00000000" w:rsidRPr="00000000" w14:paraId="0000010D">
      <w:pPr>
        <w:widowControl w:val="0"/>
        <w:numPr>
          <w:ilvl w:val="0"/>
          <w:numId w:val="5"/>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PARTE tenha o dever de revelar em virtude da Lei nº 12.527/2011 (“Lei de Acesso à Informação”); ou</w:t>
      </w:r>
    </w:p>
    <w:p w:rsidR="00000000" w:rsidDel="00000000" w:rsidP="00000000" w:rsidRDefault="00000000" w:rsidRPr="00000000" w14:paraId="0000010E">
      <w:pPr>
        <w:widowControl w:val="0"/>
        <w:numPr>
          <w:ilvl w:val="0"/>
          <w:numId w:val="5"/>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desenvolvidas de forma independente pela PARTE sem o uso das Informações Confidenciais. </w:t>
      </w:r>
    </w:p>
    <w:p w:rsidR="00000000" w:rsidDel="00000000" w:rsidP="00000000" w:rsidRDefault="00000000" w:rsidRPr="00000000" w14:paraId="0000010F">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As PARTES deverão utilizar as Informações Confidenciais somente para o propósito específico estabelecido neste Contrato, evitando a divulgação não autorizada das Informações Confidenciais.</w:t>
      </w:r>
    </w:p>
    <w:p w:rsidR="00000000" w:rsidDel="00000000" w:rsidP="00000000" w:rsidRDefault="00000000" w:rsidRPr="00000000" w14:paraId="00000110">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Cada PARTE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11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As PARTES concordam em limitar o acesso às Informações Confidenciais apenas aos funcionários, colaboradores, prestadores de serviços, subcontratados e terceiros que precisem conhecer tais informações para a execução deste Contrato. Essas pessoas devem ser informadas pela PARTE sobre a natureza confidencial das informações e estarão sujeitas a obrigações de confidencialidade equivalentes às estabelecidas neste Contrato.</w:t>
      </w:r>
    </w:p>
    <w:p w:rsidR="00000000" w:rsidDel="00000000" w:rsidP="00000000" w:rsidRDefault="00000000" w:rsidRPr="00000000" w14:paraId="00000112">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As PARTES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113">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7.5.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PARTE notificará imediatamente as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114">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poderão solicitar às demais que eliminem  permanentemente toda Informação Confidencial que não seja mais necessária ao cumprimento deste Contrato, incluindo suas cópias, fixando, se for o caso, um prazo para a adoção destas medidas.</w:t>
      </w:r>
    </w:p>
    <w:p w:rsidR="00000000" w:rsidDel="00000000" w:rsidP="00000000" w:rsidRDefault="00000000" w:rsidRPr="00000000" w14:paraId="00000115">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7.7.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 PARTE que, por culpa ou dolo, violar as obrigações de confidencialidade previstas neste Contrato assumirá a responsabilidade pela reparação dos danos sofridos pelo lesado. </w:t>
      </w:r>
    </w:p>
    <w:p w:rsidR="00000000" w:rsidDel="00000000" w:rsidP="00000000" w:rsidRDefault="00000000" w:rsidRPr="00000000" w14:paraId="00000116">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117">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8">
      <w:pPr>
        <w:pStyle w:val="Heading2"/>
        <w:keepNext w:val="1"/>
        <w:keepLines w:val="1"/>
        <w:shd w:fill="2e75b5" w:val="clear"/>
        <w:spacing w:before="40" w:line="276" w:lineRule="auto"/>
        <w:rPr>
          <w:vertAlign w:val="baseline"/>
        </w:rPr>
      </w:pPr>
      <w:bookmarkStart w:colFirst="0" w:colLast="0" w:name="_heading=h.zigcw68q0xq" w:id="11"/>
      <w:bookmarkEnd w:id="11"/>
      <w:r w:rsidDel="00000000" w:rsidR="00000000" w:rsidRPr="00000000">
        <w:rPr>
          <w:vertAlign w:val="baseline"/>
          <w:rtl w:val="0"/>
        </w:rPr>
        <w:t xml:space="preserve">CLÁUSULA OITAVA – PROTEÇÃO DE DADOS PESSOAIS</w:t>
      </w:r>
    </w:p>
    <w:p w:rsidR="00000000" w:rsidDel="00000000" w:rsidP="00000000" w:rsidRDefault="00000000" w:rsidRPr="00000000" w14:paraId="00000119">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A">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 </w:t>
      </w:r>
      <w:r w:rsidDel="00000000" w:rsidR="00000000" w:rsidRPr="00000000">
        <w:rPr>
          <w:rFonts w:ascii="Helvetica Neue" w:cs="Helvetica Neue" w:eastAsia="Helvetica Neue" w:hAnsi="Helvetica Neue"/>
          <w:b w:val="1"/>
          <w:color w:val="2e75b5"/>
          <w:rtl w:val="0"/>
        </w:rPr>
        <w:t xml:space="preserve">Coleta e tratamento.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Sempre que tiverem acesso ou realizarem qualquer tipo de tratamento de dados pessoais, as PARTES comprometem-se a envidar todos os esforços para resguardar e proteger a intimidade, vida privada, honra e imagem dos respectivos titulares, observando as normas e políticas internas relacionadas à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11B">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8.1.1. Caso o objeto envolva o tratamento de dados pessoais com fundamento no consentimento do titular, as PARTES deverão observar, ao longo de toda a vigência do Contrato, todas as obrigações legais e regulamentares específicas vinculadas a essa hipótese legal de tratamento.</w:t>
      </w:r>
    </w:p>
    <w:p w:rsidR="00000000" w:rsidDel="00000000" w:rsidP="00000000" w:rsidRDefault="00000000" w:rsidRPr="00000000" w14:paraId="0000011C">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8.1.2. Ao receber o requerimento de um titular de dados, na forma prevista nos artigos 16 e 18 da Lei nº 13.709/2018, as PARTES devem:</w:t>
      </w:r>
    </w:p>
    <w:p w:rsidR="00000000" w:rsidDel="00000000" w:rsidP="00000000" w:rsidRDefault="00000000" w:rsidRPr="00000000" w14:paraId="0000011D">
      <w:pPr>
        <w:numPr>
          <w:ilvl w:val="0"/>
          <w:numId w:val="7"/>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notificar imediatamente a ICT;</w:t>
      </w:r>
    </w:p>
    <w:p w:rsidR="00000000" w:rsidDel="00000000" w:rsidP="00000000" w:rsidRDefault="00000000" w:rsidRPr="00000000" w14:paraId="0000011E">
      <w:pPr>
        <w:numPr>
          <w:ilvl w:val="0"/>
          <w:numId w:val="7"/>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auxiliar a Parte que recebeu a solicitação, quando for o caso, na elaboração da resposta ao requerimento do titular; e </w:t>
      </w:r>
    </w:p>
    <w:p w:rsidR="00000000" w:rsidDel="00000000" w:rsidP="00000000" w:rsidRDefault="00000000" w:rsidRPr="00000000" w14:paraId="0000011F">
      <w:pPr>
        <w:numPr>
          <w:ilvl w:val="0"/>
          <w:numId w:val="7"/>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contados a partir do requerimento do titular;</w:t>
      </w:r>
    </w:p>
    <w:p w:rsidR="00000000" w:rsidDel="00000000" w:rsidP="00000000" w:rsidRDefault="00000000" w:rsidRPr="00000000" w14:paraId="00000120">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 </w:t>
      </w:r>
      <w:r w:rsidDel="00000000" w:rsidR="00000000" w:rsidRPr="00000000">
        <w:rPr>
          <w:rFonts w:ascii="Helvetica Neue" w:cs="Helvetica Neue" w:eastAsia="Helvetica Neue" w:hAnsi="Helvetica Neue"/>
          <w:b w:val="1"/>
          <w:color w:val="2e75b5"/>
          <w:rtl w:val="0"/>
        </w:rPr>
        <w:t xml:space="preserve">Necessidade. </w:t>
      </w:r>
      <w:r w:rsidDel="00000000" w:rsidR="00000000" w:rsidRPr="00000000">
        <w:rPr>
          <w:rFonts w:ascii="Helvetica Neue Light" w:cs="Helvetica Neue Light" w:eastAsia="Helvetica Neue Light" w:hAnsi="Helvetica Neue Light"/>
          <w:rtl w:val="0"/>
        </w:rPr>
        <w:t xml:space="preserve">Eventuais dados pessoais coletados em virtude deste Contrato serão armazenados apenas pelo período necessário ao cumprimento da finalidade para a qual foram originalmente coletados e em conformidade com as hipóteses legais que autorizam o seu tratamento. As PARTES devem assegurar que o acesso a dados pessoais seja limitado apenas aos empregados, prepostos, colaboradores e eventuais subcontratados que necessitem acessá-los para cumprimento do objeto deste Contrato, assegurando que essas pessoas estejam sujeitas a obrigações de sigilo e confidencialidade.</w:t>
      </w:r>
    </w:p>
    <w:p w:rsidR="00000000" w:rsidDel="00000000" w:rsidP="00000000" w:rsidRDefault="00000000" w:rsidRPr="00000000" w14:paraId="0000012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 </w:t>
      </w:r>
      <w:r w:rsidDel="00000000" w:rsidR="00000000" w:rsidRPr="00000000">
        <w:rPr>
          <w:rFonts w:ascii="Helvetica Neue" w:cs="Helvetica Neue" w:eastAsia="Helvetica Neue" w:hAnsi="Helvetica Neue"/>
          <w:b w:val="1"/>
          <w:color w:val="2e75b5"/>
          <w:rtl w:val="0"/>
        </w:rPr>
        <w:t xml:space="preserve">Incidentes de segurança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deverão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122">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8.3.1. Qualquer das PARTES deverá notificar as demais imediatamente sobre a ocorrência de incidentes de segurança relacionados a dados pessoais, fornecendo informações suficientes para que as PARTES cumpram quaisquer deveres de comunicação, dirigidos à Autoridade Nacional de Proteção de Dados e/ou aos titulares dos dados, acerca do incidente de segurança.</w:t>
      </w:r>
    </w:p>
    <w:p w:rsidR="00000000" w:rsidDel="00000000" w:rsidP="00000000" w:rsidRDefault="00000000" w:rsidRPr="00000000" w14:paraId="00000123">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8.3.2. As PARTES deverão adotar as medidas cabíveis para auxiliar na investigação e na mitigação das consequências de cada incidente de segurança.</w:t>
      </w:r>
    </w:p>
    <w:p w:rsidR="00000000" w:rsidDel="00000000" w:rsidP="00000000" w:rsidRDefault="00000000" w:rsidRPr="00000000" w14:paraId="00000124">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8.4. </w:t>
      </w:r>
      <w:r w:rsidDel="00000000" w:rsidR="00000000" w:rsidRPr="00000000">
        <w:rPr>
          <w:rFonts w:ascii="Helvetica Neue" w:cs="Helvetica Neue" w:eastAsia="Helvetica Neue" w:hAnsi="Helvetica Neue"/>
          <w:b w:val="1"/>
          <w:color w:val="2e75b5"/>
          <w:rtl w:val="0"/>
        </w:rPr>
        <w:t xml:space="preserve">Transferência internacional.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É vedada a transferência de dados pessoais para fora do território do Brasil sem o prévio consentimento, por escrito, da ICT. Caso a transferência seja necessária, o CONTRATANTE deverá demonstrar à ICT o atendimento dos requisitos previstos no artigo 33 da Lei nº 13.709/2018, assumindo a responsabilidade pelo cumprimento da legislação de proteção de dados do país de destino, quando aplicável.</w:t>
      </w:r>
    </w:p>
    <w:p w:rsidR="00000000" w:rsidDel="00000000" w:rsidP="00000000" w:rsidRDefault="00000000" w:rsidRPr="00000000" w14:paraId="00000125">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parte infratora responderá por quaisquer danos, perdas ou prejuízos causados à parte inocente ou a terceiros decorrentes do descumprimento da Lei nº 13.709/2018 e outras normas legais ou regulamentares relacionadas a este Contrato.</w:t>
      </w:r>
    </w:p>
    <w:p w:rsidR="00000000" w:rsidDel="00000000" w:rsidP="00000000" w:rsidRDefault="00000000" w:rsidRPr="00000000" w14:paraId="00000126">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8.5.1. Eventual subcontratação, mesmo quando autorizada, não exime a parte infratora das obrigações decorrentes deste Contrato, permanecendo integralmente responsável perante as demais mesmo na hipótese de descumprimento por preposto ou subcontratado.</w:t>
      </w:r>
    </w:p>
    <w:p w:rsidR="00000000" w:rsidDel="00000000" w:rsidP="00000000" w:rsidRDefault="00000000" w:rsidRPr="00000000" w14:paraId="00000127">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8.5.2. As PARTES deverão colocar à disposição das demais, quando solicitado, toda informação necessária para demonstrar o cumprimento do disposto nesta Cláusula, permitindo a realização de auditorias e inspeções com relação ao tratamento de dados pessoais.</w:t>
      </w:r>
    </w:p>
    <w:p w:rsidR="00000000" w:rsidDel="00000000" w:rsidP="00000000" w:rsidRDefault="00000000" w:rsidRPr="00000000" w14:paraId="00000128">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8.5.3. O CONTRATANTE deve auxiliar a ICT na elaboração de relatórios de impacto à proteção de dados pessoais, observado o disposto no artigo 38 da Lei nº 13.709/2018, relativo ao objeto deste Contrato.</w:t>
      </w:r>
    </w:p>
    <w:p w:rsidR="00000000" w:rsidDel="00000000" w:rsidP="00000000" w:rsidRDefault="00000000" w:rsidRPr="00000000" w14:paraId="00000129">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8.6. </w:t>
      </w:r>
      <w:r w:rsidDel="00000000" w:rsidR="00000000" w:rsidRPr="00000000">
        <w:rPr>
          <w:rFonts w:ascii="Helvetica Neue" w:cs="Helvetica Neue" w:eastAsia="Helvetica Neue" w:hAnsi="Helvetica Neue"/>
          <w:b w:val="1"/>
          <w:color w:val="2e75b5"/>
          <w:rtl w:val="0"/>
        </w:rPr>
        <w:t xml:space="preserve">Eliminação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as PARTES.</w:t>
      </w:r>
    </w:p>
    <w:p w:rsidR="00000000" w:rsidDel="00000000" w:rsidP="00000000" w:rsidRDefault="00000000" w:rsidRPr="00000000" w14:paraId="0000012A">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B">
      <w:pPr>
        <w:pStyle w:val="Heading2"/>
        <w:keepNext w:val="1"/>
        <w:keepLines w:val="1"/>
        <w:shd w:fill="2e75b5" w:val="clear"/>
        <w:spacing w:before="40" w:line="276" w:lineRule="auto"/>
        <w:jc w:val="both"/>
        <w:rPr>
          <w:vertAlign w:val="baseline"/>
        </w:rPr>
      </w:pPr>
      <w:bookmarkStart w:colFirst="0" w:colLast="0" w:name="_heading=h.rumu1py1twcn" w:id="12"/>
      <w:bookmarkEnd w:id="12"/>
      <w:r w:rsidDel="00000000" w:rsidR="00000000" w:rsidRPr="00000000">
        <w:rPr>
          <w:vertAlign w:val="baseline"/>
          <w:rtl w:val="0"/>
        </w:rPr>
        <w:t xml:space="preserve">CLÁUSULA NONA – PROPRIEDADE INTELECTUAL</w:t>
      </w:r>
    </w:p>
    <w:p w:rsidR="00000000" w:rsidDel="00000000" w:rsidP="00000000" w:rsidRDefault="00000000" w:rsidRPr="00000000" w14:paraId="0000012C">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 cláusulas sobre Propriedade Intelectual devem refletir o disposto na Política de Inovação da ICT, a qual estabelece as regras, possibilidades, percentuais e formas de gerir a propriedade intelectual no âmbito da Instituição. Adapte as cláusulas a seguir em conformidade com a Política de Inovação em vigor.</w:t>
      </w:r>
    </w:p>
    <w:p w:rsidR="00000000" w:rsidDel="00000000" w:rsidP="00000000" w:rsidRDefault="00000000" w:rsidRPr="00000000" w14:paraId="0000012E">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F">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9.1.</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Informações, tecnologias e direitos independentes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Todas as informações, tecnologias e direitos empregadas pelas PARTES para subsidiar a prestação dos serviços técnicos especializados continuarão a pertencer ao detentor original. Caso haja interesse no uso de informações, tecnologias e direitos para propósito diverso do cumprimento do objeto deste Contrato, a PARTE interessada deverá obter a anuência prévia do respectivo titular, sujeitando-se a eventual cessão ou licenciamento.</w:t>
      </w:r>
    </w:p>
    <w:p w:rsidR="00000000" w:rsidDel="00000000" w:rsidP="00000000" w:rsidRDefault="00000000" w:rsidRPr="00000000" w14:paraId="0000013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Propriedade intelectual.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reconhecem que os serviços técnicos especializados que constituem objeto deste Contrato não possuem, por si, resultados passíveis de proteção por direitos de propriedade intelectual. </w:t>
      </w:r>
    </w:p>
    <w:p w:rsidR="00000000" w:rsidDel="00000000" w:rsidP="00000000" w:rsidRDefault="00000000" w:rsidRPr="00000000" w14:paraId="00000131">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9.2.1. Caso ocorra a geração de alguma criação, invenção, aperfeiçoamento ou inovação em decorrência deste Contrato, as PARTES deverão celebrar instrumento jurídico próprio sobre os termos, condições e obrigações com relação à proteção, manutenção, uso e exploração da propriedade intelectual.</w:t>
      </w:r>
    </w:p>
    <w:p w:rsidR="00000000" w:rsidDel="00000000" w:rsidP="00000000" w:rsidRDefault="00000000" w:rsidRPr="00000000" w14:paraId="00000132">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9.2.2. O instrumento jurídico específico deverá garantir a participação dos pesquisadores nos ganhos econômicos auferidos pela ICT, observados os critérios estabelecidos em sua Política de Inovação e a participação efetiva de cada um no trabalho que resultou na criação explorada.</w:t>
      </w:r>
    </w:p>
    <w:p w:rsidR="00000000" w:rsidDel="00000000" w:rsidP="00000000" w:rsidRDefault="00000000" w:rsidRPr="00000000" w14:paraId="00000133">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9.2.3. [</w:t>
      </w:r>
      <w:r w:rsidDel="00000000" w:rsidR="00000000" w:rsidRPr="00000000">
        <w:rPr>
          <w:rFonts w:ascii="Helvetica Neue Light" w:cs="Helvetica Neue Light" w:eastAsia="Helvetica Neue Light" w:hAnsi="Helvetica Neue Light"/>
          <w:shd w:fill="d9d2e9" w:val="clear"/>
          <w:rtl w:val="0"/>
        </w:rPr>
        <w:t xml:space="preserve">A FUNDAÇÃO DE APOIO não terá direitos sobre os resultados obtidos, passíveis ou não de proteção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34">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w:t>
        <w:tab/>
      </w:r>
      <w:r w:rsidDel="00000000" w:rsidR="00000000" w:rsidRPr="00000000">
        <w:rPr>
          <w:rFonts w:ascii="Helvetica Neue" w:cs="Helvetica Neue" w:eastAsia="Helvetica Neue" w:hAnsi="Helvetica Neue"/>
          <w:b w:val="1"/>
          <w:color w:val="2e75b5"/>
          <w:rtl w:val="0"/>
        </w:rPr>
        <w:t xml:space="preserve">Resultados. </w:t>
      </w:r>
      <w:r w:rsidDel="00000000" w:rsidR="00000000" w:rsidRPr="00000000">
        <w:rPr>
          <w:rFonts w:ascii="Helvetica Neue Light" w:cs="Helvetica Neue Light" w:eastAsia="Helvetica Neue Light" w:hAnsi="Helvetica Neue Light"/>
          <w:rtl w:val="0"/>
        </w:rPr>
        <w:t xml:space="preserve">A propriedade dos resultados decorrentes da realização das atividades previstas no Termo de Referência será da CONTRATANTE, ficando desde já garantido à ICT autorização para utilizá-los para fins institucionais e de pesquisa, bem como autorização para a publicação em revistas científicas, congressos técnico-científicos, boletins, dentre outros, respeitadas as informações sigilosas e segredo industrial.</w:t>
      </w:r>
      <w:r w:rsidDel="00000000" w:rsidR="00000000" w:rsidRPr="00000000">
        <w:rPr>
          <w:rtl w:val="0"/>
        </w:rPr>
      </w:r>
    </w:p>
    <w:p w:rsidR="00000000" w:rsidDel="00000000" w:rsidP="00000000" w:rsidRDefault="00000000" w:rsidRPr="00000000" w14:paraId="00000135">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highlight w:val="white"/>
          <w:rtl w:val="0"/>
        </w:rPr>
        <w:t xml:space="preserve">Uso de marcas. </w:t>
      </w:r>
      <w:r w:rsidDel="00000000" w:rsidR="00000000" w:rsidRPr="00000000">
        <w:rPr>
          <w:rFonts w:ascii="Helvetica Neue Light" w:cs="Helvetica Neue Light" w:eastAsia="Helvetica Neue Light" w:hAnsi="Helvetica Neue Light"/>
          <w:highlight w:val="white"/>
          <w:rtl w:val="0"/>
        </w:rPr>
        <w:t xml:space="preserve">As PARTES concordam em não utilizar quaisquer nomes, marcas, registradas ou não, logotipos, símbolos ou outras designações e sinais distintivos pertencentes ao outro sem obter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white"/>
          <w:rtl w:val="0"/>
        </w:rPr>
        <w:t xml:space="preserve">prévia e formal autorização do respectivo titular,</w:t>
      </w:r>
      <w:r w:rsidDel="00000000" w:rsidR="00000000" w:rsidRPr="00000000">
        <w:rPr>
          <w:rFonts w:ascii="Helvetica Neue Light" w:cs="Helvetica Neue Light" w:eastAsia="Helvetica Neue Light" w:hAnsi="Helvetica Neue Light"/>
          <w:rtl w:val="0"/>
        </w:rPr>
        <w:t xml:space="preserve"> sob pena de responder civilmente pelo uso indevido de seu nome e imagem.</w:t>
      </w:r>
    </w:p>
    <w:p w:rsidR="00000000" w:rsidDel="00000000" w:rsidP="00000000" w:rsidRDefault="00000000" w:rsidRPr="00000000" w14:paraId="00000136">
      <w:pPr>
        <w:tabs>
          <w:tab w:val="left" w:leader="none" w:pos="284"/>
          <w:tab w:val="left" w:leader="none" w:pos="426"/>
          <w:tab w:val="left" w:leader="none" w:pos="709"/>
        </w:tabs>
        <w:spacing w:line="48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7">
      <w:pPr>
        <w:pStyle w:val="Heading2"/>
        <w:keepNext w:val="1"/>
        <w:keepLines w:val="1"/>
        <w:shd w:fill="2e75b5" w:val="clear"/>
        <w:spacing w:before="40" w:line="276" w:lineRule="auto"/>
        <w:rPr>
          <w:vertAlign w:val="baseline"/>
        </w:rPr>
      </w:pPr>
      <w:bookmarkStart w:colFirst="0" w:colLast="0" w:name="_heading=h.wvhv22em3yob" w:id="13"/>
      <w:bookmarkEnd w:id="13"/>
      <w:r w:rsidDel="00000000" w:rsidR="00000000" w:rsidRPr="00000000">
        <w:rPr>
          <w:vertAlign w:val="baseline"/>
          <w:rtl w:val="0"/>
        </w:rPr>
        <w:t xml:space="preserve">CLÁUSULA DÉCIMA – INADIMPLEMENTO E SANÇÕES</w:t>
      </w:r>
    </w:p>
    <w:p w:rsidR="00000000" w:rsidDel="00000000" w:rsidP="00000000" w:rsidRDefault="00000000" w:rsidRPr="00000000" w14:paraId="00000138">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139">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10.1. </w:t>
      </w:r>
      <w:r w:rsidDel="00000000" w:rsidR="00000000" w:rsidRPr="00000000">
        <w:rPr>
          <w:rFonts w:ascii="Helvetica Neue" w:cs="Helvetica Neue" w:eastAsia="Helvetica Neue" w:hAnsi="Helvetica Neue"/>
          <w:b w:val="1"/>
          <w:color w:val="2e75b5"/>
          <w:highlight w:val="white"/>
          <w:rtl w:val="0"/>
        </w:rPr>
        <w:t xml:space="preserve">Inadimplemento total</w:t>
      </w:r>
      <w:r w:rsidDel="00000000" w:rsidR="00000000" w:rsidRPr="00000000">
        <w:rPr>
          <w:rFonts w:ascii="Helvetica Neue Light" w:cs="Helvetica Neue Light" w:eastAsia="Helvetica Neue Light" w:hAnsi="Helvetica Neue Light"/>
          <w:highlight w:val="white"/>
          <w:rtl w:val="0"/>
        </w:rPr>
        <w:t xml:space="preserve">. Pela inexecução total das obrigações contratuais, caberá para qualquer uma das PARTES multa de [</w:t>
      </w:r>
      <w:r w:rsidDel="00000000" w:rsidR="00000000" w:rsidRPr="00000000">
        <w:rPr>
          <w:rFonts w:ascii="Helvetica Neue Light" w:cs="Helvetica Neue Light" w:eastAsia="Helvetica Neue Light" w:hAnsi="Helvetica Neue Light"/>
          <w:highlight w:val="yellow"/>
          <w:rtl w:val="0"/>
        </w:rPr>
        <w:t xml:space="preserve">10% (dez por cento) do valor global</w:t>
      </w:r>
      <w:r w:rsidDel="00000000" w:rsidR="00000000" w:rsidRPr="00000000">
        <w:rPr>
          <w:rFonts w:ascii="Helvetica Neue Light" w:cs="Helvetica Neue Light" w:eastAsia="Helvetica Neue Light" w:hAnsi="Helvetica Neue Light"/>
          <w:highlight w:val="white"/>
          <w:rtl w:val="0"/>
        </w:rPr>
        <w:t xml:space="preserve">] do Contrato, sem prejuízo de eventual indenização por perdas e danos.</w:t>
      </w:r>
    </w:p>
    <w:p w:rsidR="00000000" w:rsidDel="00000000" w:rsidP="00000000" w:rsidRDefault="00000000" w:rsidRPr="00000000" w14:paraId="0000013A">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10.2. </w:t>
      </w:r>
      <w:r w:rsidDel="00000000" w:rsidR="00000000" w:rsidRPr="00000000">
        <w:rPr>
          <w:rFonts w:ascii="Helvetica Neue" w:cs="Helvetica Neue" w:eastAsia="Helvetica Neue" w:hAnsi="Helvetica Neue"/>
          <w:b w:val="1"/>
          <w:color w:val="2e75b5"/>
          <w:highlight w:val="white"/>
          <w:rtl w:val="0"/>
        </w:rPr>
        <w:t xml:space="preserve">Inadimplemento parcial</w:t>
      </w:r>
      <w:r w:rsidDel="00000000" w:rsidR="00000000" w:rsidRPr="00000000">
        <w:rPr>
          <w:rFonts w:ascii="Helvetica Neue" w:cs="Helvetica Neue" w:eastAsia="Helvetica Neue" w:hAnsi="Helvetica Neue"/>
          <w:b w:val="1"/>
          <w:highlight w:val="white"/>
          <w:rtl w:val="0"/>
        </w:rPr>
        <w:t xml:space="preserve">.</w:t>
      </w:r>
      <w:r w:rsidDel="00000000" w:rsidR="00000000" w:rsidRPr="00000000">
        <w:rPr>
          <w:rFonts w:ascii="Helvetica Neue Light" w:cs="Helvetica Neue Light" w:eastAsia="Helvetica Neue Light" w:hAnsi="Helvetica Neue Light"/>
          <w:highlight w:val="white"/>
          <w:rtl w:val="0"/>
        </w:rPr>
        <w:t xml:space="preserve"> Pela inexecução parcial, caberá a qualquer das PARTES o pagamento de multa de [</w:t>
      </w:r>
      <w:r w:rsidDel="00000000" w:rsidR="00000000" w:rsidRPr="00000000">
        <w:rPr>
          <w:rFonts w:ascii="Helvetica Neue Light" w:cs="Helvetica Neue Light" w:eastAsia="Helvetica Neue Light" w:hAnsi="Helvetica Neue Light"/>
          <w:highlight w:val="yellow"/>
          <w:rtl w:val="0"/>
        </w:rPr>
        <w:t xml:space="preserve">2% (dois por cento) por infração</w:t>
      </w:r>
      <w:r w:rsidDel="00000000" w:rsidR="00000000" w:rsidRPr="00000000">
        <w:rPr>
          <w:rFonts w:ascii="Helvetica Neue Light" w:cs="Helvetica Neue Light" w:eastAsia="Helvetica Neue Light" w:hAnsi="Helvetica Neue Light"/>
          <w:highlight w:val="white"/>
          <w:rtl w:val="0"/>
        </w:rPr>
        <w:t xml:space="preserve">] às obrigações previstas neste instrumento. [</w:t>
      </w:r>
      <w:r w:rsidDel="00000000" w:rsidR="00000000" w:rsidRPr="00000000">
        <w:rPr>
          <w:rFonts w:ascii="Helvetica Neue Light" w:cs="Helvetica Neue Light" w:eastAsia="Helvetica Neue Light" w:hAnsi="Helvetica Neue Light"/>
          <w:shd w:fill="d9d2e9" w:val="clear"/>
          <w:rtl w:val="0"/>
        </w:rPr>
        <w:t xml:space="preserve">Em caso de inexecução contratual pela FUNDAÇÃO DE APOIO, a multa de [2% (dois por cento)] recairá sobre o valor a ser pago a título de ressarcimento pelos custos operacionais.</w:t>
      </w:r>
      <w:r w:rsidDel="00000000" w:rsidR="00000000" w:rsidRPr="00000000">
        <w:rPr>
          <w:rFonts w:ascii="Helvetica Neue Light" w:cs="Helvetica Neue Light" w:eastAsia="Helvetica Neue Light" w:hAnsi="Helvetica Neue Light"/>
          <w:highlight w:val="white"/>
          <w:rtl w:val="0"/>
        </w:rPr>
        <w:t xml:space="preserve">]</w:t>
      </w:r>
    </w:p>
    <w:p w:rsidR="00000000" w:rsidDel="00000000" w:rsidP="00000000" w:rsidRDefault="00000000" w:rsidRPr="00000000" w14:paraId="0000013B">
      <w:pPr>
        <w:spacing w:line="276" w:lineRule="auto"/>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13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Ajuste os percentuais de sanções ao objeto dos serviços técnicos-especializados e ao contexto das negociações entre a ICT e o contratante.</w:t>
      </w:r>
    </w:p>
    <w:p w:rsidR="00000000" w:rsidDel="00000000" w:rsidP="00000000" w:rsidRDefault="00000000" w:rsidRPr="00000000" w14:paraId="0000013D">
      <w:pPr>
        <w:spacing w:line="480" w:lineRule="auto"/>
        <w:jc w:val="both"/>
        <w:rPr>
          <w:rFonts w:ascii="Helvetica Neue Light" w:cs="Helvetica Neue Light" w:eastAsia="Helvetica Neue Light" w:hAnsi="Helvetica Neue Light"/>
          <w:sz w:val="22"/>
          <w:szCs w:val="22"/>
          <w:highlight w:val="white"/>
        </w:rPr>
      </w:pPr>
      <w:r w:rsidDel="00000000" w:rsidR="00000000" w:rsidRPr="00000000">
        <w:rPr>
          <w:rtl w:val="0"/>
        </w:rPr>
      </w:r>
    </w:p>
    <w:p w:rsidR="00000000" w:rsidDel="00000000" w:rsidP="00000000" w:rsidRDefault="00000000" w:rsidRPr="00000000" w14:paraId="0000013E">
      <w:pPr>
        <w:pStyle w:val="Heading2"/>
        <w:keepNext w:val="1"/>
        <w:keepLines w:val="1"/>
        <w:shd w:fill="2e75b5" w:val="clear"/>
        <w:spacing w:before="40" w:line="276" w:lineRule="auto"/>
        <w:jc w:val="both"/>
        <w:rPr>
          <w:vertAlign w:val="baseline"/>
        </w:rPr>
      </w:pPr>
      <w:bookmarkStart w:colFirst="0" w:colLast="0" w:name="_heading=h.tkhd6j2sg32r" w:id="14"/>
      <w:bookmarkEnd w:id="14"/>
      <w:r w:rsidDel="00000000" w:rsidR="00000000" w:rsidRPr="00000000">
        <w:rPr>
          <w:vertAlign w:val="baseline"/>
          <w:rtl w:val="0"/>
        </w:rPr>
        <w:t xml:space="preserve">CLÁUSULA DÉCIMA PRIMEIRA – ALTERAÇÕES CONTRATUAIS</w:t>
      </w:r>
    </w:p>
    <w:p w:rsidR="00000000" w:rsidDel="00000000" w:rsidP="00000000" w:rsidRDefault="00000000" w:rsidRPr="00000000" w14:paraId="0000013F">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0">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 </w:t>
      </w:r>
      <w:r w:rsidDel="00000000" w:rsidR="00000000" w:rsidRPr="00000000">
        <w:rPr>
          <w:rFonts w:ascii="Helvetica Neue" w:cs="Helvetica Neue" w:eastAsia="Helvetica Neue" w:hAnsi="Helvetica Neue"/>
          <w:b w:val="1"/>
          <w:color w:val="2e75b5"/>
          <w:rtl w:val="0"/>
        </w:rPr>
        <w:t xml:space="preserve">Alterações objetivas.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Contrato poderá ser alterado a qualquer tempo, de comum acordo, mediante prévia justificativa por escrito, sendo a alteração formalizada por meio de Termo Aditivo. </w:t>
      </w:r>
    </w:p>
    <w:p w:rsidR="00000000" w:rsidDel="00000000" w:rsidP="00000000" w:rsidRDefault="00000000" w:rsidRPr="00000000" w14:paraId="00000141">
      <w:pPr>
        <w:tabs>
          <w:tab w:val="left" w:leader="none" w:pos="567"/>
        </w:tabs>
        <w:spacing w:line="276" w:lineRule="auto"/>
        <w:ind w:left="567" w:firstLine="0"/>
        <w:jc w:val="both"/>
        <w:rPr>
          <w:rFonts w:ascii="Helvetica Neue Light" w:cs="Helvetica Neue Light" w:eastAsia="Helvetica Neue Light" w:hAnsi="Helvetica Neue Light"/>
          <w:strike w:val="1"/>
        </w:rPr>
      </w:pPr>
      <w:r w:rsidDel="00000000" w:rsidR="00000000" w:rsidRPr="00000000">
        <w:rPr>
          <w:rFonts w:ascii="Helvetica Neue Light" w:cs="Helvetica Neue Light" w:eastAsia="Helvetica Neue Light" w:hAnsi="Helvetica Neue Light"/>
          <w:rtl w:val="0"/>
        </w:rPr>
        <w:t xml:space="preserve">11.1.1. A proposta de alteração, devidamente justificada, deverá ser apresentada por escrito pelo interessado, dentro da vigência do instrumento, para negociação de seus termos e condições pelas PARTES.</w:t>
      </w:r>
      <w:r w:rsidDel="00000000" w:rsidR="00000000" w:rsidRPr="00000000">
        <w:rPr>
          <w:rtl w:val="0"/>
        </w:rPr>
      </w:r>
    </w:p>
    <w:p w:rsidR="00000000" w:rsidDel="00000000" w:rsidP="00000000" w:rsidRDefault="00000000" w:rsidRPr="00000000" w14:paraId="00000142">
      <w:pPr>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11.1.2. O Termo de Referência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somente poderá ser modificado, reformulado ou revisto para alteração de atividades, etapas, indicadores ou metas mediante a prévia celebração de Termo Aditivo.</w:t>
      </w:r>
    </w:p>
    <w:p w:rsidR="00000000" w:rsidDel="00000000" w:rsidP="00000000" w:rsidRDefault="00000000" w:rsidRPr="00000000" w14:paraId="00000143">
      <w:pPr>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11.1.3. É nula a alteração determinada por ordem verbal, ainda que proveniente da autoridade competente para autorizar a celebração do Termo Aditivo correspondente.</w:t>
      </w:r>
    </w:p>
    <w:p w:rsidR="00000000" w:rsidDel="00000000" w:rsidP="00000000" w:rsidRDefault="00000000" w:rsidRPr="00000000" w14:paraId="00000144">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 </w:t>
      </w:r>
      <w:r w:rsidDel="00000000" w:rsidR="00000000" w:rsidRPr="00000000">
        <w:rPr>
          <w:rFonts w:ascii="Helvetica Neue" w:cs="Helvetica Neue" w:eastAsia="Helvetica Neue" w:hAnsi="Helvetica Neue"/>
          <w:b w:val="1"/>
          <w:color w:val="2e75b5"/>
          <w:rtl w:val="0"/>
        </w:rPr>
        <w:t xml:space="preserve">Alterações subjetivas.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fusão, cisão ou incorporação do CONTRATANTE não implicará óbice para a execução deste Contrato se a pessoa jurídica resultante da operação societária, cumulativamente:</w:t>
      </w:r>
    </w:p>
    <w:p w:rsidR="00000000" w:rsidDel="00000000" w:rsidP="00000000" w:rsidRDefault="00000000" w:rsidRPr="00000000" w14:paraId="00000145">
      <w:pPr>
        <w:widowControl w:val="0"/>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11.2.1. mantiver os demais termos e condições do Contrato, do Termo de Referência e demais anexos;</w:t>
      </w:r>
    </w:p>
    <w:p w:rsidR="00000000" w:rsidDel="00000000" w:rsidP="00000000" w:rsidRDefault="00000000" w:rsidRPr="00000000" w14:paraId="00000146">
      <w:pPr>
        <w:widowControl w:val="0"/>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11.2.2. não gerar prejuízos à execução do objeto pactuado; e</w:t>
      </w:r>
    </w:p>
    <w:p w:rsidR="00000000" w:rsidDel="00000000" w:rsidP="00000000" w:rsidRDefault="00000000" w:rsidRPr="00000000" w14:paraId="00000147">
      <w:pPr>
        <w:widowControl w:val="0"/>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11.2.3. contar com a anuência expressa da ICT para dar continuidade à execução dos serviços técnicos especializados.</w:t>
      </w:r>
    </w:p>
    <w:p w:rsidR="00000000" w:rsidDel="00000000" w:rsidP="00000000" w:rsidRDefault="00000000" w:rsidRPr="00000000" w14:paraId="00000148">
      <w:pPr>
        <w:widowControl w:val="0"/>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9">
      <w:pPr>
        <w:pStyle w:val="Heading2"/>
        <w:keepNext w:val="1"/>
        <w:keepLines w:val="1"/>
        <w:shd w:fill="2e75b5" w:val="clear"/>
        <w:spacing w:before="40" w:line="276" w:lineRule="auto"/>
        <w:jc w:val="both"/>
        <w:rPr>
          <w:vertAlign w:val="baseline"/>
        </w:rPr>
      </w:pPr>
      <w:bookmarkStart w:colFirst="0" w:colLast="0" w:name="_heading=h.10wgh9djdbnw" w:id="15"/>
      <w:bookmarkEnd w:id="15"/>
      <w:r w:rsidDel="00000000" w:rsidR="00000000" w:rsidRPr="00000000">
        <w:rPr>
          <w:vertAlign w:val="baseline"/>
          <w:rtl w:val="0"/>
        </w:rPr>
        <w:t xml:space="preserve">CLÁUSULA DÉCIMA SEGUNDA – EXTINÇÃO DO CONTRATO</w:t>
      </w:r>
    </w:p>
    <w:p w:rsidR="00000000" w:rsidDel="00000000" w:rsidP="00000000" w:rsidRDefault="00000000" w:rsidRPr="00000000" w14:paraId="0000014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Contrato será extinto pelo cumprimento do seu objeto, por distrato, por rescisão ou pelo decurso do prazo de vigência sem prorrogação.</w:t>
      </w:r>
    </w:p>
    <w:p w:rsidR="00000000" w:rsidDel="00000000" w:rsidP="00000000" w:rsidRDefault="00000000" w:rsidRPr="00000000" w14:paraId="0000014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Distrato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Contrato poderá ser extinto por mútuo acordo entre as PARTES. Nessa hipótese, será feita pela ICT a medição de todos os serviços por ela executados e não pagos, para fins de liquidação do débito final do CONTRATANTE, o qual deverá ser pago à vista.</w:t>
      </w:r>
    </w:p>
    <w:p w:rsidR="00000000" w:rsidDel="00000000" w:rsidP="00000000" w:rsidRDefault="00000000" w:rsidRPr="00000000" w14:paraId="0000014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Rescisão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Constituem motivos para rescisão, sujeita a perdas e danos, o inadimplemento de quaisquer das cláusulas pactuadas neste Contrato, o descumprimento das normas estabelecidas na legislação vigente ou a superveniência de norma legal ou fato que torne material ou formalmente inexequível este Contrato, inclusive:</w:t>
      </w:r>
    </w:p>
    <w:p w:rsidR="00000000" w:rsidDel="00000000" w:rsidP="00000000" w:rsidRDefault="00000000" w:rsidRPr="00000000" w14:paraId="0000014E">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circunstâncias que prejudiquem substancialmente a capacidade de uma das PARTES de cumprir as obrigações derivadas do presente Contrato;</w:t>
      </w:r>
    </w:p>
    <w:p w:rsidR="00000000" w:rsidDel="00000000" w:rsidP="00000000" w:rsidRDefault="00000000" w:rsidRPr="00000000" w14:paraId="0000014F">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se qualquer das PARTES, sem anuência expressa e por escrito da outra, subcontratar ou transferir a terceiros os direitos e obrigações derivadas do presente Contrato;</w:t>
      </w:r>
    </w:p>
    <w:p w:rsidR="00000000" w:rsidDel="00000000" w:rsidP="00000000" w:rsidRDefault="00000000" w:rsidRPr="00000000" w14:paraId="0000015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se a CONTRATANTE deixar de pagar os valores devidos nas datas aprazadas ou, sob qualquer pretexto, realizar retenção dos mesmos;</w:t>
      </w:r>
    </w:p>
    <w:p w:rsidR="00000000" w:rsidDel="00000000" w:rsidP="00000000" w:rsidRDefault="00000000" w:rsidRPr="00000000" w14:paraId="00000151">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se a ICT, sem motivo justificável, não cumprir as obrigações constantes deste Contrato, primordialmente os prazos e serviços especificados no Termo de Referência;</w:t>
      </w:r>
    </w:p>
    <w:p w:rsidR="00000000" w:rsidDel="00000000" w:rsidP="00000000" w:rsidRDefault="00000000" w:rsidRPr="00000000" w14:paraId="00000152">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se qualquer das PARTES abandonar ou paralisar, total ou parcialmente, a execução das obrigações contidas neste Contrato;</w:t>
      </w:r>
    </w:p>
    <w:p w:rsidR="00000000" w:rsidDel="00000000" w:rsidP="00000000" w:rsidRDefault="00000000" w:rsidRPr="00000000" w14:paraId="00000153">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 em caso de falência, insolvência, recuperação judicial ou extrajudicial do CONTRATANTE;</w:t>
      </w:r>
    </w:p>
    <w:p w:rsidR="00000000" w:rsidDel="00000000" w:rsidP="00000000" w:rsidRDefault="00000000" w:rsidRPr="00000000" w14:paraId="0000015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Procedimento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parte interessada em promover a rescisão deste Contrato deverá notificar a outra, por escrito, para que apresente esclarecimentos no prazo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55">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12.4.1. Prestados os esclarecimentos, as PARTES poderão decidir pela manutenção ou pela revisão do Contrato, mediante aditivo.</w:t>
      </w:r>
    </w:p>
    <w:p w:rsidR="00000000" w:rsidDel="00000000" w:rsidP="00000000" w:rsidRDefault="00000000" w:rsidRPr="00000000" w14:paraId="00000156">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12.4.2. Decorrido o prazo para esclarecimentos, caso não haja resposta ou mantida a discordância, o Contrato será rescindido de pleno direito, independentemente de novas notificações ou interpelações, judiciais ou extrajudiciais.</w:t>
      </w:r>
    </w:p>
    <w:p w:rsidR="00000000" w:rsidDel="00000000" w:rsidP="00000000" w:rsidRDefault="00000000" w:rsidRPr="00000000" w14:paraId="0000015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 </w:t>
      </w:r>
      <w:r w:rsidDel="00000000" w:rsidR="00000000" w:rsidRPr="00000000">
        <w:rPr>
          <w:rFonts w:ascii="Helvetica Neue" w:cs="Helvetica Neue" w:eastAsia="Helvetica Neue" w:hAnsi="Helvetica Neue"/>
          <w:b w:val="1"/>
          <w:color w:val="2e75b5"/>
          <w:rtl w:val="0"/>
        </w:rPr>
        <w:t xml:space="preserve">Multa rescisória</w:t>
      </w:r>
      <w:r w:rsidDel="00000000" w:rsidR="00000000" w:rsidRPr="00000000">
        <w:rPr>
          <w:rFonts w:ascii="Helvetica Neue Light" w:cs="Helvetica Neue Light" w:eastAsia="Helvetica Neue Light" w:hAnsi="Helvetica Neue Light"/>
          <w:rtl w:val="0"/>
        </w:rPr>
        <w:t xml:space="preserve">. A parte que deu causa à rescisão do Contrato responderá por uma multa, sem caráter compensatório, de [</w:t>
      </w:r>
      <w:r w:rsidDel="00000000" w:rsidR="00000000" w:rsidRPr="00000000">
        <w:rPr>
          <w:rFonts w:ascii="Helvetica Neue Light" w:cs="Helvetica Neue Light" w:eastAsia="Helvetica Neue Light" w:hAnsi="Helvetica Neue Light"/>
          <w:highlight w:val="yellow"/>
          <w:rtl w:val="0"/>
        </w:rPr>
        <w:t xml:space="preserve">15</w:t>
      </w:r>
      <w:r w:rsidDel="00000000" w:rsidR="00000000" w:rsidRPr="00000000">
        <w:rPr>
          <w:rFonts w:ascii="Helvetica Neue Light" w:cs="Helvetica Neue Light" w:eastAsia="Helvetica Neue Light" w:hAnsi="Helvetica Neue Light"/>
          <w:highlight w:val="yellow"/>
          <w:rtl w:val="0"/>
        </w:rPr>
        <w:t xml:space="preserve">% (quinze por cento) do valor tota</w:t>
      </w:r>
      <w:r w:rsidDel="00000000" w:rsidR="00000000" w:rsidRPr="00000000">
        <w:rPr>
          <w:rFonts w:ascii="Helvetica Neue Light" w:cs="Helvetica Neue Light" w:eastAsia="Helvetica Neue Light" w:hAnsi="Helvetica Neue Light"/>
          <w:highlight w:val="yellow"/>
          <w:rtl w:val="0"/>
        </w:rPr>
        <w:t xml:space="preserve">l</w:t>
      </w:r>
      <w:r w:rsidDel="00000000" w:rsidR="00000000" w:rsidRPr="00000000">
        <w:rPr>
          <w:rFonts w:ascii="Helvetica Neue Light" w:cs="Helvetica Neue Light" w:eastAsia="Helvetica Neue Light" w:hAnsi="Helvetica Neue Light"/>
          <w:rtl w:val="0"/>
        </w:rPr>
        <w:t xml:space="preserve">] deste Contrato, que sofrerá incidência de juros de [</w:t>
      </w:r>
      <w:r w:rsidDel="00000000" w:rsidR="00000000" w:rsidRPr="00000000">
        <w:rPr>
          <w:rFonts w:ascii="Helvetica Neue Light" w:cs="Helvetica Neue Light" w:eastAsia="Helvetica Neue Light" w:hAnsi="Helvetica Neue Light"/>
          <w:highlight w:val="yellow"/>
          <w:rtl w:val="0"/>
        </w:rPr>
        <w:t xml:space="preserve">1% (um por cento) ao mês</w:t>
      </w:r>
      <w:r w:rsidDel="00000000" w:rsidR="00000000" w:rsidRPr="00000000">
        <w:rPr>
          <w:rFonts w:ascii="Helvetica Neue Light" w:cs="Helvetica Neue Light" w:eastAsia="Helvetica Neue Light" w:hAnsi="Helvetica Neue Light"/>
          <w:rtl w:val="0"/>
        </w:rPr>
        <w:t xml:space="preserve">] e correção monetária pelo [</w:t>
      </w:r>
      <w:r w:rsidDel="00000000" w:rsidR="00000000" w:rsidRPr="00000000">
        <w:rPr>
          <w:rFonts w:ascii="Helvetica Neue Light" w:cs="Helvetica Neue Light" w:eastAsia="Helvetica Neue Light" w:hAnsi="Helvetica Neue Light"/>
          <w:highlight w:val="yellow"/>
          <w:rtl w:val="0"/>
        </w:rPr>
        <w:t xml:space="preserve">IGP-M/ FGV</w:t>
      </w:r>
      <w:r w:rsidDel="00000000" w:rsidR="00000000" w:rsidRPr="00000000">
        <w:rPr>
          <w:rFonts w:ascii="Helvetica Neue Light" w:cs="Helvetica Neue Light" w:eastAsia="Helvetica Neue Light" w:hAnsi="Helvetica Neue Light"/>
          <w:rtl w:val="0"/>
        </w:rPr>
        <w:t xml:space="preserve">] até o efetivo pagamento, sem prejuízo de perdas e danos.</w:t>
      </w:r>
    </w:p>
    <w:p w:rsidR="00000000" w:rsidDel="00000000" w:rsidP="00000000" w:rsidRDefault="00000000" w:rsidRPr="00000000" w14:paraId="00000158">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9">
      <w:pPr>
        <w:pStyle w:val="Heading2"/>
        <w:keepNext w:val="1"/>
        <w:keepLines w:val="1"/>
        <w:shd w:fill="2e75b5" w:val="clear"/>
        <w:spacing w:before="40" w:line="276" w:lineRule="auto"/>
        <w:jc w:val="both"/>
        <w:rPr>
          <w:vertAlign w:val="baseline"/>
        </w:rPr>
      </w:pPr>
      <w:bookmarkStart w:colFirst="0" w:colLast="0" w:name="_heading=h.1k3phivu0tyv" w:id="16"/>
      <w:bookmarkEnd w:id="16"/>
      <w:r w:rsidDel="00000000" w:rsidR="00000000" w:rsidRPr="00000000">
        <w:rPr>
          <w:shd w:fill="2e75b5" w:val="clear"/>
          <w:vertAlign w:val="baseline"/>
          <w:rtl w:val="0"/>
        </w:rPr>
        <w:t xml:space="preserve">CLÁUSULA DÉCIMA TERCEIRA – CONFORMIDADE COM O MARCO LEGAL </w:t>
      </w:r>
      <w:r w:rsidDel="00000000" w:rsidR="00000000" w:rsidRPr="00000000">
        <w:rPr>
          <w:vertAlign w:val="baseline"/>
          <w:rtl w:val="0"/>
        </w:rPr>
        <w:t xml:space="preserve">ANTICORRUPÇÃO</w:t>
      </w:r>
    </w:p>
    <w:p w:rsidR="00000000" w:rsidDel="00000000" w:rsidP="00000000" w:rsidRDefault="00000000" w:rsidRPr="00000000" w14:paraId="0000015A">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Marco legal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Anticorrupção") e, se comprometem a cumpri-las fielmente, por si e por seus sócios, prepostos, administradores, empregados e colaboradores, bem como exigir o seu cumprimento pelos terceiros por elas contratados.</w:t>
      </w:r>
    </w:p>
    <w:p w:rsidR="00000000" w:rsidDel="00000000" w:rsidP="00000000" w:rsidRDefault="00000000" w:rsidRPr="00000000" w14:paraId="0000015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As PARTES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rsidR="00000000" w:rsidDel="00000000" w:rsidP="00000000" w:rsidRDefault="00000000" w:rsidRPr="00000000" w14:paraId="0000015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 </w:t>
      </w:r>
      <w:r w:rsidDel="00000000" w:rsidR="00000000" w:rsidRPr="00000000">
        <w:rPr>
          <w:rFonts w:ascii="Helvetica Neue" w:cs="Helvetica Neue" w:eastAsia="Helvetica Neue" w:hAnsi="Helvetica Neue"/>
          <w:b w:val="1"/>
          <w:color w:val="2e75b5"/>
          <w:rtl w:val="0"/>
        </w:rPr>
        <w:t xml:space="preserve">Conformidade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A CONTRATANTE declara e garante que:</w:t>
      </w:r>
    </w:p>
    <w:p w:rsidR="00000000" w:rsidDel="00000000" w:rsidP="00000000" w:rsidRDefault="00000000" w:rsidRPr="00000000" w14:paraId="0000015E">
      <w:pPr>
        <w:numPr>
          <w:ilvl w:val="0"/>
          <w:numId w:val="9"/>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rsidR="00000000" w:rsidDel="00000000" w:rsidP="00000000" w:rsidRDefault="00000000" w:rsidRPr="00000000" w14:paraId="0000015F">
      <w:pPr>
        <w:numPr>
          <w:ilvl w:val="0"/>
          <w:numId w:val="9"/>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sofreu nenhuma investigação, inquérito ou processo administrativo ou judicial relacionados ao descumprimento do Marco Legal Anticorrupção ou de lavagem de dinheiro nos últimos 5 (cinco) anos;</w:t>
      </w:r>
    </w:p>
    <w:p w:rsidR="00000000" w:rsidDel="00000000" w:rsidP="00000000" w:rsidRDefault="00000000" w:rsidRPr="00000000" w14:paraId="00000160">
      <w:pPr>
        <w:numPr>
          <w:ilvl w:val="0"/>
          <w:numId w:val="9"/>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irá ofertar, prometer, pagar ou autorizar pagamentos em dinheiro nem dar presentes, ou quaisquer outros objetos de valor, a representantes de entidades públicas ou privadas, com o objetivo de beneficiar-se ilicitamente;</w:t>
      </w:r>
    </w:p>
    <w:p w:rsidR="00000000" w:rsidDel="00000000" w:rsidP="00000000" w:rsidRDefault="00000000" w:rsidRPr="00000000" w14:paraId="00000161">
      <w:pPr>
        <w:numPr>
          <w:ilvl w:val="0"/>
          <w:numId w:val="9"/>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rsidR="00000000" w:rsidDel="00000000" w:rsidP="00000000" w:rsidRDefault="00000000" w:rsidRPr="00000000" w14:paraId="00000162">
      <w:pPr>
        <w:numPr>
          <w:ilvl w:val="0"/>
          <w:numId w:val="9"/>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seus atuais dirigentes, representantes, empregados e colaboradores não são agentes públicos e que informará por escrito a ICT, no prazo de [</w:t>
      </w:r>
      <w:r w:rsidDel="00000000" w:rsidR="00000000" w:rsidRPr="00000000">
        <w:rPr>
          <w:rFonts w:ascii="Helvetica Neue Light" w:cs="Helvetica Neue Light" w:eastAsia="Helvetica Neue Light" w:hAnsi="Helvetica Neue Light"/>
          <w:highlight w:val="yellow"/>
          <w:rtl w:val="0"/>
        </w:rPr>
        <w:t xml:space="preserve">3 (três) dias úteis</w:t>
      </w:r>
      <w:r w:rsidDel="00000000" w:rsidR="00000000" w:rsidRPr="00000000">
        <w:rPr>
          <w:rFonts w:ascii="Helvetica Neue Light" w:cs="Helvetica Neue Light" w:eastAsia="Helvetica Neue Light" w:hAnsi="Helvetica Neue Light"/>
          <w:rtl w:val="0"/>
        </w:rPr>
        <w:t xml:space="preserve">], sobre eventuais nomeações de seus quadros para cargos, empregos e/ou funções públicas.</w:t>
      </w:r>
    </w:p>
    <w:p w:rsidR="00000000" w:rsidDel="00000000" w:rsidP="00000000" w:rsidRDefault="00000000" w:rsidRPr="00000000" w14:paraId="0000016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Dever de informar</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A CONTRATANTE deverá comunicar prontamente a ICT, por escrito, sobre qualquer suspeita de violação ou descumprimento do Marco Legal Anticorrupção e/ou das obrigações previstas nesta Cláusula.</w:t>
      </w:r>
    </w:p>
    <w:p w:rsidR="00000000" w:rsidDel="00000000" w:rsidP="00000000" w:rsidRDefault="00000000" w:rsidRPr="00000000" w14:paraId="0000016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5">
      <w:pPr>
        <w:pStyle w:val="Heading2"/>
        <w:keepNext w:val="1"/>
        <w:keepLines w:val="1"/>
        <w:shd w:fill="2e75b5" w:val="clear"/>
        <w:spacing w:before="40" w:line="276" w:lineRule="auto"/>
        <w:jc w:val="both"/>
        <w:rPr>
          <w:vertAlign w:val="baseline"/>
        </w:rPr>
      </w:pPr>
      <w:bookmarkStart w:colFirst="0" w:colLast="0" w:name="_heading=h.drwppi2b8fxs" w:id="17"/>
      <w:bookmarkEnd w:id="17"/>
      <w:r w:rsidDel="00000000" w:rsidR="00000000" w:rsidRPr="00000000">
        <w:rPr>
          <w:vertAlign w:val="baseline"/>
          <w:rtl w:val="0"/>
        </w:rPr>
        <w:t xml:space="preserve">CLÁUSULA DÉCIMA QUARTA – DISPOSIÇÕES GERAIS</w:t>
      </w:r>
    </w:p>
    <w:p w:rsidR="00000000" w:rsidDel="00000000" w:rsidP="00000000" w:rsidRDefault="00000000" w:rsidRPr="00000000" w14:paraId="00000166">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7">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 </w:t>
      </w:r>
      <w:r w:rsidDel="00000000" w:rsidR="00000000" w:rsidRPr="00000000">
        <w:rPr>
          <w:rFonts w:ascii="Helvetica Neue" w:cs="Helvetica Neue" w:eastAsia="Helvetica Neue" w:hAnsi="Helvetica Neue"/>
          <w:b w:val="1"/>
          <w:color w:val="2e75b5"/>
          <w:rtl w:val="0"/>
        </w:rPr>
        <w:t xml:space="preserve">Representantes técnicos. </w:t>
      </w:r>
      <w:r w:rsidDel="00000000" w:rsidR="00000000" w:rsidRPr="00000000">
        <w:rPr>
          <w:rFonts w:ascii="Helvetica Neue Light" w:cs="Helvetica Neue Light" w:eastAsia="Helvetica Neue Light" w:hAnsi="Helvetica Neue Light"/>
          <w:rtl w:val="0"/>
        </w:rPr>
        <w:t xml:space="preserve">Os representantes técnicos serão responsáveis pelo acompanhamento e fiscalização das obrigações previstas neste Contrato e no Termo de Referência.</w:t>
      </w:r>
    </w:p>
    <w:p w:rsidR="00000000" w:rsidDel="00000000" w:rsidP="00000000" w:rsidRDefault="00000000" w:rsidRPr="00000000" w14:paraId="0000016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14.1.1. Ficam designados:</w:t>
      </w:r>
    </w:p>
    <w:p w:rsidR="00000000" w:rsidDel="00000000" w:rsidP="00000000" w:rsidRDefault="00000000" w:rsidRPr="00000000" w14:paraId="00000169">
      <w:pPr>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Pela ICT: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disponível pelo telefone .................. [</w:t>
      </w:r>
      <w:r w:rsidDel="00000000" w:rsidR="00000000" w:rsidRPr="00000000">
        <w:rPr>
          <w:rFonts w:ascii="Helvetica Neue Light" w:cs="Helvetica Neue Light" w:eastAsia="Helvetica Neue Light" w:hAnsi="Helvetica Neue Light"/>
          <w:i w:val="1"/>
          <w:highlight w:val="yellow"/>
          <w:rtl w:val="0"/>
        </w:rPr>
        <w:t xml:space="preserve">número de telefone</w:t>
      </w:r>
      <w:r w:rsidDel="00000000" w:rsidR="00000000" w:rsidRPr="00000000">
        <w:rPr>
          <w:rFonts w:ascii="Helvetica Neue Light" w:cs="Helvetica Neue Light" w:eastAsia="Helvetica Neue Light" w:hAnsi="Helvetica Neue Light"/>
          <w:rtl w:val="0"/>
        </w:rPr>
        <w:t xml:space="preserve">] e endereço eletrônico.................. [</w:t>
      </w:r>
      <w:r w:rsidDel="00000000" w:rsidR="00000000" w:rsidRPr="00000000">
        <w:rPr>
          <w:rFonts w:ascii="Helvetica Neue Light" w:cs="Helvetica Neue Light" w:eastAsia="Helvetica Neue Light" w:hAnsi="Helvetica Neue Light"/>
          <w:highlight w:val="yellow"/>
          <w:rtl w:val="0"/>
        </w:rPr>
        <w:t xml:space="preserve">e-</w:t>
      </w:r>
      <w:r w:rsidDel="00000000" w:rsidR="00000000" w:rsidRPr="00000000">
        <w:rPr>
          <w:rFonts w:ascii="Helvetica Neue Light" w:cs="Helvetica Neue Light" w:eastAsia="Helvetica Neue Light" w:hAnsi="Helvetica Neue Light"/>
          <w:i w:val="1"/>
          <w:highlight w:val="yellow"/>
          <w:rtl w:val="0"/>
        </w:rPr>
        <w:t xml:space="preserve">mail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6A">
      <w:pPr>
        <w:pBdr>
          <w:top w:color="000000" w:space="1" w:sz="4" w:val="single"/>
          <w:left w:color="000000" w:space="4" w:sz="4" w:val="single"/>
          <w:bottom w:color="000000" w:space="1" w:sz="4" w:val="single"/>
          <w:right w:color="000000" w:space="4" w:sz="4" w:val="single"/>
        </w:pBdr>
        <w:shd w:fill="bdd7ee" w:val="clear"/>
        <w:ind w:left="141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Como dito acima (v. item 2.3), o representante técnico da ICT tem atribuições de gestor do contrato, ligadas ao acompanhamento formal da relação contratual, ao passo que o pesquisador responsável possui atribuições ligadas diretamente ao cumprimento do objeto e à coordenação da equipe incumbida da prestação de serviços técnicos especializados. </w:t>
      </w:r>
    </w:p>
    <w:p w:rsidR="00000000" w:rsidDel="00000000" w:rsidP="00000000" w:rsidRDefault="00000000" w:rsidRPr="00000000" w14:paraId="0000016B">
      <w:pPr>
        <w:spacing w:line="276" w:lineRule="auto"/>
        <w:ind w:left="141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C">
      <w:pPr>
        <w:tabs>
          <w:tab w:val="left" w:leader="none" w:pos="1080"/>
        </w:tabs>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Pelo CONTRATANTE: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disponível pelo telefone .................. [</w:t>
      </w:r>
      <w:r w:rsidDel="00000000" w:rsidR="00000000" w:rsidRPr="00000000">
        <w:rPr>
          <w:rFonts w:ascii="Helvetica Neue Light" w:cs="Helvetica Neue Light" w:eastAsia="Helvetica Neue Light" w:hAnsi="Helvetica Neue Light"/>
          <w:i w:val="1"/>
          <w:highlight w:val="yellow"/>
          <w:rtl w:val="0"/>
        </w:rPr>
        <w:t xml:space="preserve">número de telefone</w:t>
      </w:r>
      <w:r w:rsidDel="00000000" w:rsidR="00000000" w:rsidRPr="00000000">
        <w:rPr>
          <w:rFonts w:ascii="Helvetica Neue Light" w:cs="Helvetica Neue Light" w:eastAsia="Helvetica Neue Light" w:hAnsi="Helvetica Neue Light"/>
          <w:rtl w:val="0"/>
        </w:rPr>
        <w:t xml:space="preserve">] e endereço eletrônico.................. [</w:t>
      </w:r>
      <w:r w:rsidDel="00000000" w:rsidR="00000000" w:rsidRPr="00000000">
        <w:rPr>
          <w:rFonts w:ascii="Helvetica Neue Light" w:cs="Helvetica Neue Light" w:eastAsia="Helvetica Neue Light" w:hAnsi="Helvetica Neue Light"/>
          <w:highlight w:val="yellow"/>
          <w:rtl w:val="0"/>
        </w:rPr>
        <w:t xml:space="preserve">e-</w:t>
      </w:r>
      <w:r w:rsidDel="00000000" w:rsidR="00000000" w:rsidRPr="00000000">
        <w:rPr>
          <w:rFonts w:ascii="Helvetica Neue Light" w:cs="Helvetica Neue Light" w:eastAsia="Helvetica Neue Light" w:hAnsi="Helvetica Neue Light"/>
          <w:i w:val="1"/>
          <w:highlight w:val="yellow"/>
          <w:rtl w:val="0"/>
        </w:rPr>
        <w:t xml:space="preserve">mail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6D">
      <w:pPr>
        <w:tabs>
          <w:tab w:val="left" w:leader="none" w:pos="1080"/>
        </w:tabs>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c) Pela FUNDAÇÃO DE APOIO: .........................[</w:t>
      </w:r>
      <w:r w:rsidDel="00000000" w:rsidR="00000000" w:rsidRPr="00000000">
        <w:rPr>
          <w:rFonts w:ascii="Helvetica Neue Light" w:cs="Helvetica Neue Light" w:eastAsia="Helvetica Neue Light" w:hAnsi="Helvetica Neue Light"/>
          <w:i w:val="1"/>
          <w:shd w:fill="d9d2e9" w:val="clear"/>
          <w:rtl w:val="0"/>
        </w:rPr>
        <w:t xml:space="preserve">inserir nome e cargo ocupado</w:t>
      </w:r>
      <w:r w:rsidDel="00000000" w:rsidR="00000000" w:rsidRPr="00000000">
        <w:rPr>
          <w:rFonts w:ascii="Helvetica Neue Light" w:cs="Helvetica Neue Light" w:eastAsia="Helvetica Neue Light" w:hAnsi="Helvetica Neue Light"/>
          <w:shd w:fill="d9d2e9" w:val="clear"/>
          <w:rtl w:val="0"/>
        </w:rPr>
        <w:t xml:space="preserve">], disponível pelo telefone .................. [</w:t>
      </w:r>
      <w:r w:rsidDel="00000000" w:rsidR="00000000" w:rsidRPr="00000000">
        <w:rPr>
          <w:rFonts w:ascii="Helvetica Neue Light" w:cs="Helvetica Neue Light" w:eastAsia="Helvetica Neue Light" w:hAnsi="Helvetica Neue Light"/>
          <w:i w:val="1"/>
          <w:shd w:fill="d9d2e9" w:val="clear"/>
          <w:rtl w:val="0"/>
        </w:rPr>
        <w:t xml:space="preserve">número de telefone</w:t>
      </w:r>
      <w:r w:rsidDel="00000000" w:rsidR="00000000" w:rsidRPr="00000000">
        <w:rPr>
          <w:rFonts w:ascii="Helvetica Neue Light" w:cs="Helvetica Neue Light" w:eastAsia="Helvetica Neue Light" w:hAnsi="Helvetica Neue Light"/>
          <w:shd w:fill="d9d2e9" w:val="clear"/>
          <w:rtl w:val="0"/>
        </w:rPr>
        <w:t xml:space="preserve">] e endereço eletrônico.................. [e-</w:t>
      </w:r>
      <w:r w:rsidDel="00000000" w:rsidR="00000000" w:rsidRPr="00000000">
        <w:rPr>
          <w:rFonts w:ascii="Helvetica Neue Light" w:cs="Helvetica Neue Light" w:eastAsia="Helvetica Neue Light" w:hAnsi="Helvetica Neue Light"/>
          <w:i w:val="1"/>
          <w:shd w:fill="d9d2e9" w:val="clear"/>
          <w:rtl w:val="0"/>
        </w:rPr>
        <w:t xml:space="preserve">mail</w:t>
      </w:r>
      <w:r w:rsidDel="00000000" w:rsidR="00000000" w:rsidRPr="00000000">
        <w:rPr>
          <w:rFonts w:ascii="Helvetica Neue Light" w:cs="Helvetica Neue Light" w:eastAsia="Helvetica Neue Light" w:hAnsi="Helvetica Neue Light"/>
          <w:shd w:fill="d9d2e9" w:val="clear"/>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6E">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14.1.2. Os representantes técnicos podem ser alterados mediante comunicação escrita, com antecedência mínima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prescindindo de alteração formal deste Contrato.</w:t>
      </w:r>
    </w:p>
    <w:p w:rsidR="00000000" w:rsidDel="00000000" w:rsidP="00000000" w:rsidRDefault="00000000" w:rsidRPr="00000000" w14:paraId="0000016F">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14.1.3. O representante técnico da ICT anotará, em registro próprio, as ocorrências relacionadas com a execução do objeto, recomendando as medidas necessárias à autoridade competente para a regularização das inconsistências observadas. O acompanhamento dos representantes técnicos não exclui nem reduz a responsabilidade das PARTES perante o si e/ou terceiros.</w:t>
      </w:r>
    </w:p>
    <w:p w:rsidR="00000000" w:rsidDel="00000000" w:rsidP="00000000" w:rsidRDefault="00000000" w:rsidRPr="00000000" w14:paraId="00000170">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14.1.4. Situações capazes de afetar sensivelmente as atividades previstas no Termo de Referência devem ser comunicadas formalmente pelos representantes técnicos à ICT e ao setor correspondente do CONTRATANTE, aos quais compete avaliar e tomar as providências cabíveis para a manutenção do Contrato. </w:t>
      </w:r>
    </w:p>
    <w:p w:rsidR="00000000" w:rsidDel="00000000" w:rsidP="00000000" w:rsidRDefault="00000000" w:rsidRPr="00000000" w14:paraId="00000171">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14.2. </w:t>
      </w:r>
      <w:r w:rsidDel="00000000" w:rsidR="00000000" w:rsidRPr="00000000">
        <w:rPr>
          <w:rFonts w:ascii="Helvetica Neue" w:cs="Helvetica Neue" w:eastAsia="Helvetica Neue" w:hAnsi="Helvetica Neue"/>
          <w:b w:val="1"/>
          <w:color w:val="2e75b5"/>
          <w:rtl w:val="0"/>
        </w:rPr>
        <w:t xml:space="preserve">Assinatura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pelas PARTES após a aposição da última assinatura. </w:t>
      </w:r>
    </w:p>
    <w:p w:rsidR="00000000" w:rsidDel="00000000" w:rsidP="00000000" w:rsidRDefault="00000000" w:rsidRPr="00000000" w14:paraId="00000172">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14.3. </w:t>
      </w:r>
      <w:r w:rsidDel="00000000" w:rsidR="00000000" w:rsidRPr="00000000">
        <w:rPr>
          <w:rFonts w:ascii="Helvetica Neue" w:cs="Helvetica Neue" w:eastAsia="Helvetica Neue" w:hAnsi="Helvetica Neue"/>
          <w:b w:val="1"/>
          <w:color w:val="2e75b5"/>
          <w:rtl w:val="0"/>
        </w:rPr>
        <w:t xml:space="preserve">Omissões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casos omissos serão regidos pelas disposições contidas na Lei nº 10.973/2004, no Decreto-Lei nº 4.657/1942 (“Lei de Introdução às Normas do Direito Brasileiro”) e demais normas aplicáveis, e, supletivamente, segundo os princípios da teoria geral dos contratos e as disposições do direito privado. </w:t>
      </w:r>
    </w:p>
    <w:p w:rsidR="00000000" w:rsidDel="00000000" w:rsidP="00000000" w:rsidRDefault="00000000" w:rsidRPr="00000000" w14:paraId="00000173">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 </w:t>
      </w:r>
      <w:r w:rsidDel="00000000" w:rsidR="00000000" w:rsidRPr="00000000">
        <w:rPr>
          <w:rFonts w:ascii="Helvetica Neue" w:cs="Helvetica Neue" w:eastAsia="Helvetica Neue" w:hAnsi="Helvetica Neue"/>
          <w:b w:val="1"/>
          <w:color w:val="2e75b5"/>
          <w:rtl w:val="0"/>
        </w:rPr>
        <w:t xml:space="preserve">Interpretação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Na hipótese de conflito entre alguma disposição deste Contrato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das PARTES, consoante a lei aplicável, sendo que as demais disposições do presente instrumento deverão permanecer em plena eficácia, delas decorrendo todos os efeitos.  </w:t>
      </w:r>
    </w:p>
    <w:p w:rsidR="00000000" w:rsidDel="00000000" w:rsidP="00000000" w:rsidRDefault="00000000" w:rsidRPr="00000000" w14:paraId="00000174">
      <w:pPr>
        <w:tabs>
          <w:tab w:val="left" w:leader="none" w:pos="567"/>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14.4.1. Se quaisquer das PARTES permitir, por omissão ou mera liberalidade, a inobservância ou não cumprimento de quaisquer das cláusulas e condições estabelecidas no presente Contrato, este fato não constituirá novação, não implicando, portanto, em renúncia ao direito de exigir o cumprimento das disposições aqui contidas ou de requerer futuramente a execução completa das obrigações estabelecidas neste instrumento, bem como de pleitear perdas e danos.</w:t>
      </w:r>
    </w:p>
    <w:p w:rsidR="00000000" w:rsidDel="00000000" w:rsidP="00000000" w:rsidRDefault="00000000" w:rsidRPr="00000000" w14:paraId="00000175">
      <w:pPr>
        <w:tabs>
          <w:tab w:val="left" w:leader="none" w:pos="567"/>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14.4.2. Em caso de conflito entre os termos e condições pactuados neste Contrato e o teor dos seus Anexos, prevalecerão os termos e condições do presente instrumento. </w:t>
      </w:r>
    </w:p>
    <w:p w:rsidR="00000000" w:rsidDel="00000000" w:rsidP="00000000" w:rsidRDefault="00000000" w:rsidRPr="00000000" w14:paraId="0000017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14.5. </w:t>
      </w:r>
      <w:r w:rsidDel="00000000" w:rsidR="00000000" w:rsidRPr="00000000">
        <w:rPr>
          <w:rFonts w:ascii="Helvetica Neue" w:cs="Helvetica Neue" w:eastAsia="Helvetica Neue" w:hAnsi="Helvetica Neue"/>
          <w:b w:val="1"/>
          <w:color w:val="2e75b5"/>
          <w:rtl w:val="0"/>
        </w:rPr>
        <w:t xml:space="preserve">Ultratividade</w:t>
      </w:r>
      <w:r w:rsidDel="00000000" w:rsidR="00000000" w:rsidRPr="00000000">
        <w:rPr>
          <w:rFonts w:ascii="Helvetica Neue Light" w:cs="Helvetica Neue Light" w:eastAsia="Helvetica Neue Light" w:hAnsi="Helvetica Neue Light"/>
          <w:rtl w:val="0"/>
        </w:rPr>
        <w:t xml:space="preserve">. A rescisão ou a expiração da vigência deste Contrato não afeta a responsabilidade das PARTES no que diz respeito ao sigilo de informações confidenciais, proteção de dados pessoais, titularidade de propriedade intelectual e divulgação dos resultados.</w:t>
      </w:r>
    </w:p>
    <w:p w:rsidR="00000000" w:rsidDel="00000000" w:rsidP="00000000" w:rsidRDefault="00000000" w:rsidRPr="00000000" w14:paraId="00000177">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14.6. </w:t>
      </w:r>
      <w:r w:rsidDel="00000000" w:rsidR="00000000" w:rsidRPr="00000000">
        <w:rPr>
          <w:rFonts w:ascii="Helvetica Neue" w:cs="Helvetica Neue" w:eastAsia="Helvetica Neue" w:hAnsi="Helvetica Neue"/>
          <w:b w:val="1"/>
          <w:color w:val="2e75b5"/>
          <w:rtl w:val="0"/>
        </w:rPr>
        <w:t xml:space="preserve">Cessão e transferência.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Nenhuma das PARTES poderá ceder ou de outra forma transferir seus direitos, obrigações e responsabilidades sob este Contrato sem o prévio consentimento escrito do outro. Qualquer tentativa de cessão ou transferência em descumprimento a esta cláusula será considerada nula e sem efeito, podendo a parte inocente rescindir a contratação por justo motivo, sem prejuízo da aplicação das sanções cabíveis.</w:t>
      </w:r>
    </w:p>
    <w:p w:rsidR="00000000" w:rsidDel="00000000" w:rsidP="00000000" w:rsidRDefault="00000000" w:rsidRPr="00000000" w14:paraId="00000178">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 </w:t>
      </w:r>
      <w:r w:rsidDel="00000000" w:rsidR="00000000" w:rsidRPr="00000000">
        <w:rPr>
          <w:rFonts w:ascii="Helvetica Neue" w:cs="Helvetica Neue" w:eastAsia="Helvetica Neue" w:hAnsi="Helvetica Neue"/>
          <w:b w:val="1"/>
          <w:color w:val="2e75b5"/>
          <w:rtl w:val="0"/>
        </w:rPr>
        <w:t xml:space="preserve">Comunicações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Qualquer comunicação ou notificação relacionada a este Contrato poderá ser realizada por escrito, mediante e-mail, correio ou entregue pessoalmente, no endereço informado no preâmbulo deste instrumento.</w:t>
      </w:r>
    </w:p>
    <w:p w:rsidR="00000000" w:rsidDel="00000000" w:rsidP="00000000" w:rsidRDefault="00000000" w:rsidRPr="00000000" w14:paraId="00000179">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14.7.1. A comunicação ou notificação será considerada entregue no momento do recebimento ou, se recebida em dia não útil, no dia útil imediatamente seguinte.</w:t>
      </w:r>
    </w:p>
    <w:p w:rsidR="00000000" w:rsidDel="00000000" w:rsidP="00000000" w:rsidRDefault="00000000" w:rsidRPr="00000000" w14:paraId="0000017A">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14.7.2. Se enviada por e-mail ou mensagem eletrônica, será considerada entregue quando confirmado o recebimento pelo destinatário, ou, após transcorridos 5 (cinco) dias úteis,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17B">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14.7.3. Qualquer das PARTES poderá, mediante simples comunicação por escrito, alterar o endereço para o qual comunicações ou solicitações deverão ser enviadas.</w:t>
      </w:r>
    </w:p>
    <w:p w:rsidR="00000000" w:rsidDel="00000000" w:rsidP="00000000" w:rsidRDefault="00000000" w:rsidRPr="00000000" w14:paraId="0000017C">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14.8. </w:t>
      </w:r>
      <w:r w:rsidDel="00000000" w:rsidR="00000000" w:rsidRPr="00000000">
        <w:rPr>
          <w:rFonts w:ascii="Helvetica Neue" w:cs="Helvetica Neue" w:eastAsia="Helvetica Neue" w:hAnsi="Helvetica Neue"/>
          <w:b w:val="1"/>
          <w:color w:val="2e75b5"/>
          <w:rtl w:val="0"/>
        </w:rPr>
        <w:t xml:space="preserve">Anexos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Fazem parte integrante e indissociável deste Contrato os seguintes anexos:</w:t>
      </w:r>
    </w:p>
    <w:p w:rsidR="00000000" w:rsidDel="00000000" w:rsidP="00000000" w:rsidRDefault="00000000" w:rsidRPr="00000000" w14:paraId="0000017D">
      <w:pPr>
        <w:numPr>
          <w:ilvl w:val="0"/>
          <w:numId w:val="4"/>
        </w:numPr>
        <w:tabs>
          <w:tab w:val="left" w:leader="none" w:pos="567"/>
        </w:tabs>
        <w:spacing w:line="276" w:lineRule="auto"/>
        <w:ind w:left="993"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 – Termo de Referência;</w:t>
      </w:r>
    </w:p>
    <w:p w:rsidR="00000000" w:rsidDel="00000000" w:rsidP="00000000" w:rsidRDefault="00000000" w:rsidRPr="00000000" w14:paraId="0000017E">
      <w:pPr>
        <w:numPr>
          <w:ilvl w:val="0"/>
          <w:numId w:val="4"/>
        </w:numPr>
        <w:tabs>
          <w:tab w:val="left" w:leader="none" w:pos="567"/>
        </w:tabs>
        <w:spacing w:line="276" w:lineRule="auto"/>
        <w:ind w:left="993" w:hanging="42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7F">
      <w:pPr>
        <w:pBdr>
          <w:top w:color="000000" w:space="0" w:sz="4" w:val="single"/>
          <w:left w:color="000000" w:space="4" w:sz="4" w:val="single"/>
          <w:bottom w:color="000000" w:space="1" w:sz="4" w:val="single"/>
          <w:right w:color="000000" w:space="4" w:sz="4" w:val="single"/>
        </w:pBdr>
        <w:shd w:fill="bdd7ee" w:val="clear"/>
        <w:ind w:left="567" w:right="4443"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necessário, inclua outros anexos neste rol. </w:t>
      </w:r>
    </w:p>
    <w:p w:rsidR="00000000" w:rsidDel="00000000" w:rsidP="00000000" w:rsidRDefault="00000000" w:rsidRPr="00000000" w14:paraId="00000180">
      <w:pPr>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1">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14.9. </w:t>
      </w:r>
      <w:r w:rsidDel="00000000" w:rsidR="00000000" w:rsidRPr="00000000">
        <w:rPr>
          <w:rFonts w:ascii="Helvetica Neue" w:cs="Helvetica Neue" w:eastAsia="Helvetica Neue" w:hAnsi="Helvetica Neue"/>
          <w:b w:val="1"/>
          <w:color w:val="2e75b5"/>
          <w:rtl w:val="0"/>
        </w:rPr>
        <w:t xml:space="preserve">Foro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comprometem-se a observar a boa-fé e a envidar os seus melhores esforços para resolver amigavelmente qualquer demanda, controvérsia ou disputa relativa a este instrumento. Caso uma solução amigável não seja atingida, fica eleito o foro da comarca da [</w:t>
      </w:r>
      <w:r w:rsidDel="00000000" w:rsidR="00000000" w:rsidRPr="00000000">
        <w:rPr>
          <w:rFonts w:ascii="Helvetica Neue Light" w:cs="Helvetica Neue Light" w:eastAsia="Helvetica Neue Light" w:hAnsi="Helvetica Neue Light"/>
          <w:shd w:fill="d9ead3" w:val="clear"/>
          <w:rtl w:val="0"/>
        </w:rPr>
        <w:t xml:space="preserve">Capital do Estado de São Paulo, por uma de suas varas da Fazenda Pública</w:t>
      </w:r>
      <w:r w:rsidDel="00000000" w:rsidR="00000000" w:rsidRPr="00000000">
        <w:rPr>
          <w:rFonts w:ascii="Helvetica Neue Light" w:cs="Helvetica Neue Light" w:eastAsia="Helvetica Neue Light" w:hAnsi="Helvetica Neue Light"/>
          <w:rtl w:val="0"/>
        </w:rPr>
        <w:t xml:space="preserve">], para dirimir quaisquer dúvidas ou omissões que possam resultar deste Contrato ou decorrer da sua execução.</w:t>
      </w:r>
    </w:p>
    <w:p w:rsidR="00000000" w:rsidDel="00000000" w:rsidP="00000000" w:rsidRDefault="00000000" w:rsidRPr="00000000" w14:paraId="0000018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estarem justas e contratadas, as PARTES [</w:t>
      </w:r>
      <w:r w:rsidDel="00000000" w:rsidR="00000000" w:rsidRPr="00000000">
        <w:rPr>
          <w:rFonts w:ascii="Helvetica Neue Light" w:cs="Helvetica Neue Light" w:eastAsia="Helvetica Neue Light" w:hAnsi="Helvetica Neue Light"/>
          <w:shd w:fill="d9d2e9" w:val="clear"/>
          <w:rtl w:val="0"/>
        </w:rPr>
        <w:t xml:space="preserve">, a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hd w:fill="d9ead3" w:val="clear"/>
          <w:rtl w:val="0"/>
        </w:rPr>
        <w:t xml:space="preserve">e o(s) PESQUISADOR(ES) RESPONSÁVEL(IS</w:t>
      </w:r>
      <w:r w:rsidDel="00000000" w:rsidR="00000000" w:rsidRPr="00000000">
        <w:rPr>
          <w:rFonts w:ascii="Helvetica Neue Light" w:cs="Helvetica Neue Light" w:eastAsia="Helvetica Neue Light" w:hAnsi="Helvetica Neue Light"/>
          <w:rtl w:val="0"/>
        </w:rPr>
        <w:t xml:space="preserve">)] assinam o presente Contrato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perante as testemunhas abaixo identificadas.</w:t>
      </w:r>
    </w:p>
    <w:p w:rsidR="00000000" w:rsidDel="00000000" w:rsidP="00000000" w:rsidRDefault="00000000" w:rsidRPr="00000000" w14:paraId="00000184">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5">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186">
      <w:pPr>
        <w:ind w:right="49"/>
        <w:rPr>
          <w:rFonts w:ascii="Helvetica Neue Light" w:cs="Helvetica Neue Light" w:eastAsia="Helvetica Neue Light" w:hAnsi="Helvetica Neue Light"/>
        </w:rPr>
      </w:pPr>
      <w:r w:rsidDel="00000000" w:rsidR="00000000" w:rsidRPr="00000000">
        <w:rPr>
          <w:rtl w:val="0"/>
        </w:rPr>
      </w:r>
    </w:p>
    <w:tbl>
      <w:tblPr>
        <w:tblStyle w:val="Table3"/>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187">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88">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ICT</w:t>
            </w:r>
          </w:p>
        </w:tc>
        <w:tc>
          <w:tcPr/>
          <w:p w:rsidR="00000000" w:rsidDel="00000000" w:rsidP="00000000" w:rsidRDefault="00000000" w:rsidRPr="00000000" w14:paraId="00000189">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8A">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CONTRATANTE</w:t>
            </w:r>
          </w:p>
        </w:tc>
      </w:tr>
    </w:tbl>
    <w:p w:rsidR="00000000" w:rsidDel="00000000" w:rsidP="00000000" w:rsidRDefault="00000000" w:rsidRPr="00000000" w14:paraId="0000018B">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C">
      <w:pP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INTERVENIENTE:</w:t>
      </w:r>
    </w:p>
    <w:p w:rsidR="00000000" w:rsidDel="00000000" w:rsidP="00000000" w:rsidRDefault="00000000" w:rsidRPr="00000000" w14:paraId="0000018D">
      <w:pPr>
        <w:ind w:left="567" w:right="6994" w:firstLine="0"/>
        <w:jc w:val="center"/>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18E">
      <w:pPr>
        <w:ind w:left="284" w:right="5435" w:firstLine="0"/>
        <w:jc w:val="cente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18F">
      <w:pPr>
        <w:spacing w:line="276" w:lineRule="auto"/>
        <w:ind w:left="284" w:right="5435" w:firstLine="0"/>
        <w:jc w:val="center"/>
        <w:rPr>
          <w:rFonts w:ascii="Helvetica Neue Light" w:cs="Helvetica Neue Light" w:eastAsia="Helvetica Neue Light" w:hAnsi="Helvetica Neue Light"/>
          <w:sz w:val="32"/>
          <w:szCs w:val="32"/>
          <w:shd w:fill="d9d2e9" w:val="clear"/>
        </w:rPr>
      </w:pPr>
      <w:r w:rsidDel="00000000" w:rsidR="00000000" w:rsidRPr="00000000">
        <w:rPr>
          <w:rFonts w:ascii="Helvetica Neue Light" w:cs="Helvetica Neue Light" w:eastAsia="Helvetica Neue Light" w:hAnsi="Helvetica Neue Light"/>
          <w:shd w:fill="d9d2e9" w:val="clear"/>
          <w:rtl w:val="0"/>
        </w:rPr>
        <w:t xml:space="preserve">FUNDAÇÃO DE APOIO</w:t>
      </w:r>
      <w:r w:rsidDel="00000000" w:rsidR="00000000" w:rsidRPr="00000000">
        <w:rPr>
          <w:rtl w:val="0"/>
        </w:rPr>
      </w:r>
    </w:p>
    <w:p w:rsidR="00000000" w:rsidDel="00000000" w:rsidP="00000000" w:rsidRDefault="00000000" w:rsidRPr="00000000" w14:paraId="00000190">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1">
      <w:pP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ANUENTE:</w:t>
      </w:r>
    </w:p>
    <w:p w:rsidR="00000000" w:rsidDel="00000000" w:rsidP="00000000" w:rsidRDefault="00000000" w:rsidRPr="00000000" w14:paraId="00000192">
      <w:pPr>
        <w:ind w:left="567" w:right="6994" w:firstLine="0"/>
        <w:jc w:val="center"/>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193">
      <w:pPr>
        <w:ind w:left="284" w:right="5435" w:firstLine="0"/>
        <w:jc w:val="cente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w:t>
      </w:r>
    </w:p>
    <w:p w:rsidR="00000000" w:rsidDel="00000000" w:rsidP="00000000" w:rsidRDefault="00000000" w:rsidRPr="00000000" w14:paraId="00000194">
      <w:pPr>
        <w:spacing w:line="276" w:lineRule="auto"/>
        <w:ind w:left="284" w:right="5435" w:firstLine="0"/>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ead3" w:val="clear"/>
          <w:rtl w:val="0"/>
        </w:rPr>
        <w:t xml:space="preserve">PESQUISADOR RESPONSÁVEL</w:t>
      </w:r>
      <w:r w:rsidDel="00000000" w:rsidR="00000000" w:rsidRPr="00000000">
        <w:rPr>
          <w:rtl w:val="0"/>
        </w:rPr>
      </w:r>
    </w:p>
    <w:p w:rsidR="00000000" w:rsidDel="00000000" w:rsidP="00000000" w:rsidRDefault="00000000" w:rsidRPr="00000000" w14:paraId="00000195">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6">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TESTEMUNHAS:</w:t>
      </w:r>
    </w:p>
    <w:p w:rsidR="00000000" w:rsidDel="00000000" w:rsidP="00000000" w:rsidRDefault="00000000" w:rsidRPr="00000000" w14:paraId="00000197">
      <w:pPr>
        <w:rPr>
          <w:rFonts w:ascii="Helvetica Neue Light" w:cs="Helvetica Neue Light" w:eastAsia="Helvetica Neue Light" w:hAnsi="Helvetica Neue Light"/>
        </w:rPr>
      </w:pPr>
      <w:r w:rsidDel="00000000" w:rsidR="00000000" w:rsidRPr="00000000">
        <w:rPr>
          <w:rtl w:val="0"/>
        </w:rPr>
      </w:r>
    </w:p>
    <w:tbl>
      <w:tblPr>
        <w:tblStyle w:val="Table4"/>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198">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9">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19A">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B">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9C">
      <w:pPr>
        <w:jc w:val="left"/>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51"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3b43gcm6tlly" w:id="18"/>
      <w:bookmarkEnd w:id="18"/>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I</w:t>
      </w:r>
    </w:p>
    <w:p w:rsidR="00000000" w:rsidDel="00000000" w:rsidP="00000000" w:rsidRDefault="00000000" w:rsidRPr="00000000" w14:paraId="0000019E">
      <w:pPr>
        <w:pStyle w:val="Heading1"/>
        <w:keepNext w:val="1"/>
        <w:keepLines w:val="1"/>
        <w:spacing w:before="240" w:lineRule="auto"/>
        <w:jc w:val="center"/>
        <w:rPr>
          <w:vertAlign w:val="baseline"/>
        </w:rPr>
      </w:pPr>
      <w:bookmarkStart w:colFirst="0" w:colLast="0" w:name="_heading=h.yeul5fnjyqfg" w:id="19"/>
      <w:bookmarkEnd w:id="19"/>
      <w:r w:rsidDel="00000000" w:rsidR="00000000" w:rsidRPr="00000000">
        <w:rPr>
          <w:vertAlign w:val="baseline"/>
          <w:rtl w:val="0"/>
        </w:rPr>
        <w:t xml:space="preserve">TERMO DE REFERÊNCIA</w:t>
      </w:r>
    </w:p>
    <w:p w:rsidR="00000000" w:rsidDel="00000000" w:rsidP="00000000" w:rsidRDefault="00000000" w:rsidRPr="00000000" w14:paraId="0000019F">
      <w:pPr>
        <w:pStyle w:val="Heading1"/>
        <w:spacing w:line="276" w:lineRule="auto"/>
        <w:ind w:right="-377"/>
        <w:rPr/>
      </w:pPr>
      <w:bookmarkStart w:colFirst="0" w:colLast="0" w:name="_heading=h.dy22e6rmzac3" w:id="20"/>
      <w:bookmarkEnd w:id="20"/>
      <w:r w:rsidDel="00000000" w:rsidR="00000000" w:rsidRPr="00000000">
        <w:rPr>
          <w:rtl w:val="0"/>
        </w:rPr>
      </w:r>
    </w:p>
    <w:p w:rsidR="00000000" w:rsidDel="00000000" w:rsidP="00000000" w:rsidRDefault="00000000" w:rsidRPr="00000000" w14:paraId="000001A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documento, elaborado originalmente pela FUNDEPAG – Fundação de Desenvolvimento da Pesquisa do Agronegócio e utilizado por diversas ICTs públicas do Estado de São Paulo, foi adaptado pela PGE para servir de modelo de Termo de Referência para o contrato de prestação de serviços técnicos especializados.</w:t>
      </w:r>
    </w:p>
    <w:p w:rsidR="00000000" w:rsidDel="00000000" w:rsidP="00000000" w:rsidRDefault="00000000" w:rsidRPr="00000000" w14:paraId="000001A1">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2">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OBJETO</w:t>
      </w:r>
      <w:r w:rsidDel="00000000" w:rsidR="00000000" w:rsidRPr="00000000">
        <w:rPr>
          <w:rtl w:val="0"/>
        </w:rPr>
      </w:r>
    </w:p>
    <w:tbl>
      <w:tblPr>
        <w:tblStyle w:val="Table5"/>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A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indique o objeto da prestação de serviços técnicos especializados a serem prestados pela ICT ao contratante, descrevendo de forma sucinta os resultados esperados e as atividades a realizar</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tc>
      </w:tr>
    </w:tbl>
    <w:p w:rsidR="00000000" w:rsidDel="00000000" w:rsidP="00000000" w:rsidRDefault="00000000" w:rsidRPr="00000000" w14:paraId="000001A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5">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 DADOS DO CONTRATANTE</w:t>
      </w:r>
      <w:r w:rsidDel="00000000" w:rsidR="00000000" w:rsidRPr="00000000">
        <w:rPr>
          <w:rtl w:val="0"/>
        </w:rPr>
      </w:r>
    </w:p>
    <w:p w:rsidR="00000000" w:rsidDel="00000000" w:rsidP="00000000" w:rsidRDefault="00000000" w:rsidRPr="00000000" w14:paraId="000001A6">
      <w:pPr>
        <w:spacing w:line="276" w:lineRule="auto"/>
        <w:ind w:left="720" w:firstLine="0"/>
        <w:rPr>
          <w:rFonts w:ascii="Helvetica Neue Light" w:cs="Helvetica Neue Light" w:eastAsia="Helvetica Neue Light" w:hAnsi="Helvetica Neue Light"/>
          <w:sz w:val="18"/>
          <w:szCs w:val="18"/>
        </w:rPr>
      </w:pPr>
      <w:r w:rsidDel="00000000" w:rsidR="00000000" w:rsidRPr="00000000">
        <w:rPr>
          <w:rtl w:val="0"/>
        </w:rPr>
      </w:r>
    </w:p>
    <w:tbl>
      <w:tblPr>
        <w:tblStyle w:val="Table6"/>
        <w:tblW w:w="9496.999999999993" w:type="dxa"/>
        <w:jc w:val="left"/>
        <w:tblInd w:w="142.0" w:type="dxa"/>
        <w:tblLayout w:type="fixed"/>
        <w:tblLook w:val="0400"/>
      </w:tblPr>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Change w:id="0">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A7">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Razão social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A8">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17"/>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A9">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CNPJ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B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C5">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CA">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CD">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7"/>
        <w:tblW w:w="9497.0" w:type="dxa"/>
        <w:jc w:val="left"/>
        <w:tblInd w:w="142.0" w:type="dxa"/>
        <w:tblLayout w:type="fixed"/>
        <w:tblLook w:val="0400"/>
      </w:tblPr>
      <w:tblGrid>
        <w:gridCol w:w="5670"/>
        <w:gridCol w:w="284"/>
        <w:gridCol w:w="3543"/>
        <w:tblGridChange w:id="0">
          <w:tblGrid>
            <w:gridCol w:w="5670"/>
            <w:gridCol w:w="284"/>
            <w:gridCol w:w="3543"/>
          </w:tblGrid>
        </w:tblGridChange>
      </w:tblGrid>
      <w:tr>
        <w:trPr>
          <w:cantSplit w:val="0"/>
          <w:trHeight w:val="182"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CE">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Endereço </w:t>
            </w:r>
            <w:r w:rsidDel="00000000" w:rsidR="00000000" w:rsidRPr="00000000">
              <w:rPr>
                <w:rFonts w:ascii="Helvetica Neue Light" w:cs="Helvetica Neue Light" w:eastAsia="Helvetica Neue Light" w:hAnsi="Helvetica Neue Light"/>
                <w:i w:val="1"/>
                <w:sz w:val="16"/>
                <w:szCs w:val="16"/>
                <w:rtl w:val="0"/>
              </w:rPr>
              <w:t xml:space="preserve">(logradouro; nº; complemento)</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CF">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0">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Bairro</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D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D4">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8"/>
        <w:tblW w:w="9496.999999999996" w:type="dxa"/>
        <w:jc w:val="left"/>
        <w:tblInd w:w="142.0" w:type="dxa"/>
        <w:tblLayout w:type="fixed"/>
        <w:tblLook w:val="0400"/>
      </w:tblPr>
      <w:tblGrid>
        <w:gridCol w:w="5670"/>
        <w:gridCol w:w="284"/>
        <w:gridCol w:w="283"/>
        <w:gridCol w:w="284"/>
        <w:gridCol w:w="283"/>
        <w:gridCol w:w="299"/>
        <w:gridCol w:w="299"/>
        <w:gridCol w:w="299"/>
        <w:gridCol w:w="299"/>
        <w:gridCol w:w="300"/>
        <w:gridCol w:w="299"/>
        <w:gridCol w:w="299"/>
        <w:gridCol w:w="299"/>
        <w:gridCol w:w="300"/>
        <w:tblGridChange w:id="0">
          <w:tblGrid>
            <w:gridCol w:w="5670"/>
            <w:gridCol w:w="284"/>
            <w:gridCol w:w="283"/>
            <w:gridCol w:w="284"/>
            <w:gridCol w:w="283"/>
            <w:gridCol w:w="299"/>
            <w:gridCol w:w="299"/>
            <w:gridCol w:w="299"/>
            <w:gridCol w:w="299"/>
            <w:gridCol w:w="300"/>
            <w:gridCol w:w="299"/>
            <w:gridCol w:w="299"/>
            <w:gridCol w:w="299"/>
            <w:gridCol w:w="300"/>
          </w:tblGrid>
        </w:tblGridChange>
      </w:tblGrid>
      <w:tr>
        <w:trPr>
          <w:cantSplit w:val="0"/>
          <w:trHeight w:val="81"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5">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Município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6">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7">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UF</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9">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9"/>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A">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IE (</w:t>
            </w:r>
            <w:r w:rsidDel="00000000" w:rsidR="00000000" w:rsidRPr="00000000">
              <w:rPr>
                <w:rFonts w:ascii="Helvetica Neue Light" w:cs="Helvetica Neue Light" w:eastAsia="Helvetica Neue Light" w:hAnsi="Helvetica Neue Light"/>
                <w:i w:val="1"/>
                <w:sz w:val="16"/>
                <w:szCs w:val="16"/>
                <w:rtl w:val="0"/>
              </w:rPr>
              <w:t xml:space="preserve">se houver</w:t>
            </w:r>
            <w:r w:rsidDel="00000000" w:rsidR="00000000" w:rsidRPr="00000000">
              <w:rPr>
                <w:rFonts w:ascii="Helvetica Neue Light" w:cs="Helvetica Neue Light" w:eastAsia="Helvetica Neue Light" w:hAnsi="Helvetica Neue Light"/>
                <w:sz w:val="16"/>
                <w:szCs w:val="16"/>
                <w:rtl w:val="0"/>
              </w:rPr>
              <w:t xml:space="preserve">)</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E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E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E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F1">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9"/>
        <w:tblW w:w="9497.0" w:type="dxa"/>
        <w:jc w:val="left"/>
        <w:tblInd w:w="142.0" w:type="dxa"/>
        <w:tblLayout w:type="fixed"/>
        <w:tblLook w:val="0400"/>
      </w:tblPr>
      <w:tblGrid>
        <w:gridCol w:w="5670"/>
        <w:gridCol w:w="284"/>
        <w:gridCol w:w="295"/>
        <w:gridCol w:w="295"/>
        <w:gridCol w:w="295"/>
        <w:gridCol w:w="296"/>
        <w:gridCol w:w="295"/>
        <w:gridCol w:w="295"/>
        <w:gridCol w:w="295"/>
        <w:gridCol w:w="296"/>
        <w:gridCol w:w="295"/>
        <w:gridCol w:w="295"/>
        <w:gridCol w:w="295"/>
        <w:gridCol w:w="296"/>
        <w:tblGridChange w:id="0">
          <w:tblGrid>
            <w:gridCol w:w="5670"/>
            <w:gridCol w:w="284"/>
            <w:gridCol w:w="295"/>
            <w:gridCol w:w="295"/>
            <w:gridCol w:w="295"/>
            <w:gridCol w:w="296"/>
            <w:gridCol w:w="295"/>
            <w:gridCol w:w="295"/>
            <w:gridCol w:w="295"/>
            <w:gridCol w:w="296"/>
            <w:gridCol w:w="295"/>
            <w:gridCol w:w="295"/>
            <w:gridCol w:w="295"/>
            <w:gridCol w:w="296"/>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F2">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Responsável Legal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F3">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12"/>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F4">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CPF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0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0B">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20E">
      <w:pPr>
        <w:spacing w:line="276" w:lineRule="auto"/>
        <w:ind w:left="284"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0F">
      <w:pPr>
        <w:pBdr>
          <w:top w:color="000000" w:space="1" w:sz="4" w:val="single"/>
          <w:left w:color="000000" w:space="4" w:sz="4" w:val="single"/>
          <w:bottom w:color="000000" w:space="1" w:sz="4" w:val="single"/>
          <w:right w:color="000000" w:space="4" w:sz="4" w:val="single"/>
        </w:pBdr>
        <w:shd w:fill="bdd7ee" w:val="clear"/>
        <w:ind w:left="28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estes campos partem da premissa que o contratante dos serviços técnicos especializados possui natureza empresarial, o que corresponde ao cenário mais frequente nas ICTs. Adapte as informações necessárias em conformidade com o caso concreto.</w:t>
      </w:r>
    </w:p>
    <w:p w:rsidR="00000000" w:rsidDel="00000000" w:rsidP="00000000" w:rsidRDefault="00000000" w:rsidRPr="00000000" w14:paraId="00000210">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1">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JUSTIFICATIVAS</w:t>
      </w:r>
      <w:r w:rsidDel="00000000" w:rsidR="00000000" w:rsidRPr="00000000">
        <w:rPr>
          <w:rtl w:val="0"/>
        </w:rPr>
      </w:r>
    </w:p>
    <w:tbl>
      <w:tblPr>
        <w:tblStyle w:val="Table10"/>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2">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Demonstrar a relevância do problema abordado, quando pertinente resumir o estado da arte relativo ao tema do projeto, evidenciando como os resultados previstos justificam sua execução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13">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14">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FORMA DE EXECUÇÃO</w:t>
      </w:r>
      <w:r w:rsidDel="00000000" w:rsidR="00000000" w:rsidRPr="00000000">
        <w:rPr>
          <w:rtl w:val="0"/>
        </w:rPr>
      </w:r>
    </w:p>
    <w:tbl>
      <w:tblPr>
        <w:tblStyle w:val="Table11"/>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15">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quais os procedimentos e/ou quais os métodos serão utilizados para a execução do serviço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21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7">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DIREITOS PRÉ-EXISTENTES RELACIONADOS AO PROJETO </w:t>
      </w:r>
      <w:r w:rsidDel="00000000" w:rsidR="00000000" w:rsidRPr="00000000">
        <w:rPr>
          <w:rtl w:val="0"/>
        </w:rPr>
      </w:r>
    </w:p>
    <w:tbl>
      <w:tblPr>
        <w:tblStyle w:val="Table12"/>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18">
            <w:pPr>
              <w:spacing w:line="276" w:lineRule="auto"/>
              <w:jc w:val="both"/>
              <w:rPr>
                <w:rFonts w:ascii="Helvetica Neue Light" w:cs="Helvetica Neue Light" w:eastAsia="Helvetica Neue Light" w:hAnsi="Helvetica Neue Light"/>
                <w:i w:val="1"/>
                <w:sz w:val="22"/>
                <w:szCs w:val="22"/>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Se pertinente, descrever se existe algum direito de propriedade intelectual pré-existente que seja relacionado ao objeto da prestação de serviços técnicos especializados</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19">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1A">
      <w:pPr>
        <w:numPr>
          <w:ilvl w:val="0"/>
          <w:numId w:val="6"/>
        </w:numPr>
        <w:tabs>
          <w:tab w:val="left" w:leader="none" w:pos="2694"/>
        </w:tabs>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METAS E INDICADORES</w:t>
      </w:r>
      <w:r w:rsidDel="00000000" w:rsidR="00000000" w:rsidRPr="00000000">
        <w:rPr>
          <w:rtl w:val="0"/>
        </w:rPr>
      </w:r>
    </w:p>
    <w:tbl>
      <w:tblPr>
        <w:tblStyle w:val="Table13"/>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1B">
            <w:pPr>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[Listar quais são as metas principais que se pretende atingir com o projeto. Lembre-se que as metas devem ser específicas, mensuráveis, passíveis de serem atingidas, realistas e devem ser fundamentadas dentro de um período de tempo. Exemplos:</w:t>
            </w:r>
          </w:p>
          <w:p w:rsidR="00000000" w:rsidDel="00000000" w:rsidP="00000000" w:rsidRDefault="00000000" w:rsidRPr="00000000" w14:paraId="0000021C">
            <w:pPr>
              <w:numPr>
                <w:ilvl w:val="0"/>
                <w:numId w:val="1"/>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Desenvolvimento de tratamentos .....................................</w:t>
            </w:r>
          </w:p>
          <w:p w:rsidR="00000000" w:rsidDel="00000000" w:rsidP="00000000" w:rsidRDefault="00000000" w:rsidRPr="00000000" w14:paraId="0000021D">
            <w:pPr>
              <w:numPr>
                <w:ilvl w:val="0"/>
                <w:numId w:val="1"/>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Estudo aprofundado .....................................</w:t>
            </w:r>
          </w:p>
          <w:p w:rsidR="00000000" w:rsidDel="00000000" w:rsidP="00000000" w:rsidRDefault="00000000" w:rsidRPr="00000000" w14:paraId="0000021E">
            <w:pPr>
              <w:numPr>
                <w:ilvl w:val="0"/>
                <w:numId w:val="1"/>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Caracterização .....................................]</w:t>
            </w:r>
          </w:p>
        </w:tc>
      </w:tr>
    </w:tbl>
    <w:p w:rsidR="00000000" w:rsidDel="00000000" w:rsidP="00000000" w:rsidRDefault="00000000" w:rsidRPr="00000000" w14:paraId="0000021F">
      <w:pPr>
        <w:widowControl w:val="0"/>
        <w:spacing w:line="276" w:lineRule="auto"/>
        <w:ind w:left="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0">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Metas do projeto.</w:t>
      </w:r>
    </w:p>
    <w:tbl>
      <w:tblPr>
        <w:tblStyle w:val="Table14"/>
        <w:tblW w:w="96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721"/>
        <w:tblGridChange w:id="0">
          <w:tblGrid>
            <w:gridCol w:w="4957"/>
            <w:gridCol w:w="4721"/>
          </w:tblGrid>
        </w:tblGridChange>
      </w:tblGrid>
      <w:tr>
        <w:trPr>
          <w:cantSplit w:val="0"/>
          <w:tblHeader w:val="0"/>
        </w:trPr>
        <w:tc>
          <w:tcPr>
            <w:shd w:fill="2e75b5" w:val="clear"/>
            <w:vAlign w:val="center"/>
          </w:tcPr>
          <w:p w:rsidR="00000000" w:rsidDel="00000000" w:rsidP="00000000" w:rsidRDefault="00000000" w:rsidRPr="00000000" w14:paraId="00000221">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Metas</w:t>
            </w:r>
          </w:p>
        </w:tc>
        <w:tc>
          <w:tcPr>
            <w:shd w:fill="2e75b5" w:val="clear"/>
            <w:vAlign w:val="center"/>
          </w:tcPr>
          <w:p w:rsidR="00000000" w:rsidDel="00000000" w:rsidP="00000000" w:rsidRDefault="00000000" w:rsidRPr="00000000" w14:paraId="00000222">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Indicador de execução</w:t>
            </w:r>
          </w:p>
        </w:tc>
      </w:tr>
      <w:tr>
        <w:trPr>
          <w:cantSplit w:val="0"/>
          <w:tblHeader w:val="0"/>
        </w:trPr>
        <w:tc>
          <w:tcPr>
            <w:vAlign w:val="center"/>
          </w:tcPr>
          <w:p w:rsidR="00000000" w:rsidDel="00000000" w:rsidP="00000000" w:rsidRDefault="00000000" w:rsidRPr="00000000" w14:paraId="00000223">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24">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5">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26">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2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28">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GERENCIAMENTO DE RISCOS</w:t>
      </w:r>
      <w:r w:rsidDel="00000000" w:rsidR="00000000" w:rsidRPr="00000000">
        <w:rPr>
          <w:rtl w:val="0"/>
        </w:rPr>
      </w:r>
    </w:p>
    <w:p w:rsidR="00000000" w:rsidDel="00000000" w:rsidP="00000000" w:rsidRDefault="00000000" w:rsidRPr="00000000" w14:paraId="00000229">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5"/>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A">
            <w:pPr>
              <w:ind w:right="75"/>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Listar quais são os principais riscos específicos dos serviços técnicos especializados. Sugere-se preencher os campos “Probabilidade” e “Impacto” com algum desses termos: a) Desprezível; b) Baixo; c) Moderado; d) Alto; e) Muito alto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2B">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2C">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Gestão de riscos.</w:t>
      </w:r>
    </w:p>
    <w:tbl>
      <w:tblPr>
        <w:tblStyle w:val="Table16"/>
        <w:tblW w:w="955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51"/>
        <w:gridCol w:w="1663"/>
        <w:gridCol w:w="2812"/>
        <w:gridCol w:w="2932"/>
        <w:tblGridChange w:id="0">
          <w:tblGrid>
            <w:gridCol w:w="2151"/>
            <w:gridCol w:w="1663"/>
            <w:gridCol w:w="2812"/>
            <w:gridCol w:w="2932"/>
          </w:tblGrid>
        </w:tblGridChange>
      </w:tblGrid>
      <w:tr>
        <w:trPr>
          <w:cantSplit w:val="0"/>
          <w:trHeight w:val="379" w:hRule="atLeast"/>
          <w:tblHeader w:val="0"/>
        </w:trPr>
        <w:tc>
          <w:tcPr>
            <w:shd w:fill="2e75b5" w:val="clear"/>
            <w:vAlign w:val="center"/>
          </w:tcPr>
          <w:p w:rsidR="00000000" w:rsidDel="00000000" w:rsidP="00000000" w:rsidRDefault="00000000" w:rsidRPr="00000000" w14:paraId="0000022D">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Descrição do Risco</w:t>
            </w:r>
          </w:p>
        </w:tc>
        <w:tc>
          <w:tcPr>
            <w:shd w:fill="2e75b5" w:val="clear"/>
            <w:vAlign w:val="center"/>
          </w:tcPr>
          <w:p w:rsidR="00000000" w:rsidDel="00000000" w:rsidP="00000000" w:rsidRDefault="00000000" w:rsidRPr="00000000" w14:paraId="0000022E">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Probabilidade de Ocorrência</w:t>
            </w:r>
          </w:p>
        </w:tc>
        <w:tc>
          <w:tcPr>
            <w:shd w:fill="2e75b5" w:val="clear"/>
            <w:vAlign w:val="center"/>
          </w:tcPr>
          <w:p w:rsidR="00000000" w:rsidDel="00000000" w:rsidP="00000000" w:rsidRDefault="00000000" w:rsidRPr="00000000" w14:paraId="0000022F">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Impacto</w:t>
            </w:r>
          </w:p>
        </w:tc>
        <w:tc>
          <w:tcPr>
            <w:shd w:fill="2e75b5" w:val="clear"/>
            <w:vAlign w:val="center"/>
          </w:tcPr>
          <w:p w:rsidR="00000000" w:rsidDel="00000000" w:rsidP="00000000" w:rsidRDefault="00000000" w:rsidRPr="00000000" w14:paraId="00000230">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Ação para controle</w:t>
            </w:r>
          </w:p>
        </w:tc>
      </w:tr>
      <w:tr>
        <w:trPr>
          <w:cantSplit w:val="0"/>
          <w:trHeight w:val="379" w:hRule="atLeast"/>
          <w:tblHeader w:val="0"/>
        </w:trPr>
        <w:tc>
          <w:tcPr/>
          <w:p w:rsidR="00000000" w:rsidDel="00000000" w:rsidP="00000000" w:rsidRDefault="00000000" w:rsidRPr="00000000" w14:paraId="00000231">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2">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3">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4">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35">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6">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8">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39">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A">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C">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3D">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3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3F">
      <w:pPr>
        <w:spacing w:line="276" w:lineRule="auto"/>
        <w:jc w:val="both"/>
        <w:rPr>
          <w:rFonts w:ascii="Helvetica Neue Light" w:cs="Helvetica Neue Light" w:eastAsia="Helvetica Neue Light" w:hAnsi="Helvetica Neue Light"/>
          <w:sz w:val="22"/>
          <w:szCs w:val="22"/>
        </w:rPr>
        <w:sectPr>
          <w:headerReference r:id="rId17" w:type="default"/>
          <w:headerReference r:id="rId18" w:type="first"/>
          <w:footerReference r:id="rId19" w:type="default"/>
          <w:footerReference r:id="rId20" w:type="first"/>
          <w:pgSz w:h="15840" w:w="12240" w:orient="portrait"/>
          <w:pgMar w:bottom="1134" w:top="1134" w:left="1417.3228346456694" w:right="1134" w:header="709" w:footer="709"/>
          <w:pgNumType w:start="1"/>
          <w:titlePg w:val="1"/>
        </w:sectPr>
      </w:pPr>
      <w:r w:rsidDel="00000000" w:rsidR="00000000" w:rsidRPr="00000000">
        <w:rPr>
          <w:rtl w:val="0"/>
        </w:rPr>
      </w:r>
    </w:p>
    <w:p w:rsidR="00000000" w:rsidDel="00000000" w:rsidP="00000000" w:rsidRDefault="00000000" w:rsidRPr="00000000" w14:paraId="00000240">
      <w:pPr>
        <w:numPr>
          <w:ilvl w:val="0"/>
          <w:numId w:val="6"/>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3a7db9"/>
          <w:rtl w:val="0"/>
        </w:rPr>
        <w:t xml:space="preserve">CRONOGRAMA DE EXECUÇÃO DOS SERVIÇOS TÉCNICOS ESPECIALIZADOS PELA ICT</w:t>
      </w:r>
      <w:r w:rsidDel="00000000" w:rsidR="00000000" w:rsidRPr="00000000">
        <w:rPr>
          <w:rtl w:val="0"/>
        </w:rPr>
      </w:r>
    </w:p>
    <w:p w:rsidR="00000000" w:rsidDel="00000000" w:rsidP="00000000" w:rsidRDefault="00000000" w:rsidRPr="00000000" w14:paraId="00000241">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7"/>
        <w:tblW w:w="13603.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603"/>
        <w:tblGridChange w:id="0">
          <w:tblGrid>
            <w:gridCol w:w="13603"/>
          </w:tblGrid>
        </w:tblGridChange>
      </w:tblGrid>
      <w:tr>
        <w:trPr>
          <w:cantSplit w:val="0"/>
          <w:tblHeader w:val="0"/>
        </w:trPr>
        <w:tc>
          <w:tcPr/>
          <w:p w:rsidR="00000000" w:rsidDel="00000000" w:rsidP="00000000" w:rsidRDefault="00000000" w:rsidRPr="00000000" w14:paraId="00000242">
            <w:pPr>
              <w:ind w:right="-377"/>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previsão de início e fim das etapas ou fases de execução apresentadas acima. A tabela abaixo é apenas um exemplo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43">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44">
      <w:pPr>
        <w:spacing w:line="276" w:lineRule="auto"/>
        <w:jc w:val="center"/>
        <w:rPr>
          <w:rFonts w:ascii="Helvetica Neue Light" w:cs="Helvetica Neue Light" w:eastAsia="Helvetica Neue Light" w:hAnsi="Helvetica Neue Light"/>
          <w:i w:val="1"/>
          <w:color w:val="002060"/>
          <w:sz w:val="22"/>
          <w:szCs w:val="22"/>
        </w:rPr>
      </w:pPr>
      <w:r w:rsidDel="00000000" w:rsidR="00000000" w:rsidRPr="00000000">
        <w:rPr>
          <w:rFonts w:ascii="Helvetica Neue Light" w:cs="Helvetica Neue Light" w:eastAsia="Helvetica Neue Light" w:hAnsi="Helvetica Neue Light"/>
          <w:sz w:val="20"/>
          <w:szCs w:val="20"/>
          <w:rtl w:val="0"/>
        </w:rPr>
        <w:t xml:space="preserve">Tabela : Cronograma de execução das etapas ou fases de execução</w:t>
      </w:r>
      <w:r w:rsidDel="00000000" w:rsidR="00000000" w:rsidRPr="00000000">
        <w:rPr>
          <w:rtl w:val="0"/>
        </w:rPr>
      </w:r>
    </w:p>
    <w:tbl>
      <w:tblPr>
        <w:tblStyle w:val="Table18"/>
        <w:tblW w:w="14018.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
        <w:gridCol w:w="3000"/>
        <w:gridCol w:w="1756"/>
        <w:gridCol w:w="1134"/>
        <w:gridCol w:w="1417"/>
        <w:gridCol w:w="1350"/>
        <w:gridCol w:w="1228"/>
        <w:gridCol w:w="1394"/>
        <w:gridCol w:w="2001"/>
        <w:tblGridChange w:id="0">
          <w:tblGrid>
            <w:gridCol w:w="739"/>
            <w:gridCol w:w="3000"/>
            <w:gridCol w:w="1756"/>
            <w:gridCol w:w="1134"/>
            <w:gridCol w:w="1417"/>
            <w:gridCol w:w="1350"/>
            <w:gridCol w:w="1228"/>
            <w:gridCol w:w="1394"/>
            <w:gridCol w:w="2001"/>
          </w:tblGrid>
        </w:tblGridChange>
      </w:tblGrid>
      <w:tr>
        <w:trPr>
          <w:cantSplit w:val="0"/>
          <w:trHeight w:val="170" w:hRule="atLeast"/>
          <w:tblHeader w:val="0"/>
        </w:trPr>
        <w:tc>
          <w:tcPr>
            <w:gridSpan w:val="2"/>
            <w:shd w:fill="deebf6" w:val="clear"/>
          </w:tcPr>
          <w:p w:rsidR="00000000" w:rsidDel="00000000" w:rsidP="00000000" w:rsidRDefault="00000000" w:rsidRPr="00000000" w14:paraId="00000245">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ETAPAS OU FASES DE EXECUÇÃO</w:t>
            </w:r>
          </w:p>
        </w:tc>
        <w:tc>
          <w:tcPr>
            <w:vMerge w:val="restart"/>
            <w:shd w:fill="deebf6" w:val="clear"/>
          </w:tcPr>
          <w:p w:rsidR="00000000" w:rsidDel="00000000" w:rsidP="00000000" w:rsidRDefault="00000000" w:rsidRPr="00000000" w14:paraId="0000024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4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4E">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5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5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5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5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5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5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5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5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5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6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6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7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7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84">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8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8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8D">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 SEMESTRE</w:t>
            </w:r>
          </w:p>
        </w:tc>
        <w:tc>
          <w:tcPr>
            <w:vMerge w:val="continue"/>
            <w:shd w:fill="deebf6"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9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JAN</w:t>
            </w:r>
          </w:p>
        </w:tc>
        <w:tc>
          <w:tcPr>
            <w:shd w:fill="deebf6" w:val="clear"/>
          </w:tcPr>
          <w:p w:rsidR="00000000" w:rsidDel="00000000" w:rsidP="00000000" w:rsidRDefault="00000000" w:rsidRPr="00000000" w14:paraId="0000029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FEV</w:t>
            </w:r>
          </w:p>
        </w:tc>
        <w:tc>
          <w:tcPr>
            <w:shd w:fill="deebf6" w:val="clear"/>
          </w:tcPr>
          <w:p w:rsidR="00000000" w:rsidDel="00000000" w:rsidP="00000000" w:rsidRDefault="00000000" w:rsidRPr="00000000" w14:paraId="0000029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w:t>
            </w:r>
          </w:p>
        </w:tc>
        <w:tc>
          <w:tcPr>
            <w:shd w:fill="deebf6" w:val="clear"/>
          </w:tcPr>
          <w:p w:rsidR="00000000" w:rsidDel="00000000" w:rsidP="00000000" w:rsidRDefault="00000000" w:rsidRPr="00000000" w14:paraId="0000029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ABR</w:t>
            </w:r>
          </w:p>
        </w:tc>
        <w:tc>
          <w:tcPr>
            <w:shd w:fill="deebf6" w:val="clear"/>
          </w:tcPr>
          <w:p w:rsidR="00000000" w:rsidDel="00000000" w:rsidP="00000000" w:rsidRDefault="00000000" w:rsidRPr="00000000" w14:paraId="0000029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MAI</w:t>
            </w:r>
          </w:p>
        </w:tc>
        <w:tc>
          <w:tcPr>
            <w:shd w:fill="deebf6" w:val="clear"/>
          </w:tcPr>
          <w:p w:rsidR="00000000" w:rsidDel="00000000" w:rsidP="00000000" w:rsidRDefault="00000000" w:rsidRPr="00000000" w14:paraId="0000029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JUN</w:t>
            </w:r>
          </w:p>
        </w:tc>
      </w:tr>
      <w:tr>
        <w:trPr>
          <w:cantSplit w:val="0"/>
          <w:trHeight w:val="170" w:hRule="atLeast"/>
          <w:tblHeader w:val="0"/>
        </w:trPr>
        <w:tc>
          <w:tcPr>
            <w:shd w:fill="deebf6" w:val="clear"/>
          </w:tcPr>
          <w:p w:rsidR="00000000" w:rsidDel="00000000" w:rsidP="00000000" w:rsidRDefault="00000000" w:rsidRPr="00000000" w14:paraId="0000029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9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9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9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A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B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B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C3">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C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C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CC">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C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D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D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D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D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D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D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D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D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D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D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E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F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F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02">
      <w:pPr>
        <w:spacing w:line="276" w:lineRule="auto"/>
        <w:ind w:right="-377"/>
        <w:rPr>
          <w:rFonts w:ascii="Helvetica Neue Light" w:cs="Helvetica Neue Light" w:eastAsia="Helvetica Neue Light" w:hAnsi="Helvetica Neue Light"/>
          <w:sz w:val="22"/>
          <w:szCs w:val="22"/>
        </w:rPr>
        <w:sectPr>
          <w:type w:val="nextPage"/>
          <w:pgSz w:h="12240" w:w="15840" w:orient="landscape"/>
          <w:pgMar w:bottom="1134" w:top="1418" w:left="1134" w:right="1134" w:header="709" w:footer="709"/>
        </w:sectPr>
      </w:pPr>
      <w:r w:rsidDel="00000000" w:rsidR="00000000" w:rsidRPr="00000000">
        <w:rPr>
          <w:rtl w:val="0"/>
        </w:rPr>
      </w:r>
    </w:p>
    <w:p w:rsidR="00000000" w:rsidDel="00000000" w:rsidP="00000000" w:rsidRDefault="00000000" w:rsidRPr="00000000" w14:paraId="00000303">
      <w:pPr>
        <w:numPr>
          <w:ilvl w:val="0"/>
          <w:numId w:val="6"/>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e75b5"/>
          <w:rtl w:val="0"/>
        </w:rPr>
        <w:t xml:space="preserve">LOCAIS DE REALIZAÇÃO, EQUIPE TÉCNICA E COORDENAÇÃO</w:t>
      </w:r>
      <w:r w:rsidDel="00000000" w:rsidR="00000000" w:rsidRPr="00000000">
        <w:rPr>
          <w:rtl w:val="0"/>
        </w:rPr>
      </w:r>
    </w:p>
    <w:tbl>
      <w:tblPr>
        <w:tblStyle w:val="Table19"/>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04">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projeto será realizado no laboratório .............., situado no Prédio .............., Xº andar. O coordenador do projeto será ............... Participarão do projeto os colaboradores apresentados na tabela a seguir</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05">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Recursos humanos participantes do projeto.</w:t>
      </w:r>
    </w:p>
    <w:tbl>
      <w:tblPr>
        <w:tblStyle w:val="Table20"/>
        <w:tblW w:w="96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9"/>
        <w:gridCol w:w="3032"/>
        <w:gridCol w:w="3451"/>
        <w:tblGridChange w:id="0">
          <w:tblGrid>
            <w:gridCol w:w="3139"/>
            <w:gridCol w:w="3032"/>
            <w:gridCol w:w="3451"/>
          </w:tblGrid>
        </w:tblGridChange>
      </w:tblGrid>
      <w:tr>
        <w:trPr>
          <w:cantSplit w:val="0"/>
          <w:tblHeader w:val="0"/>
        </w:trPr>
        <w:tc>
          <w:tcPr>
            <w:shd w:fill="2e75b5" w:val="clear"/>
          </w:tcPr>
          <w:p w:rsidR="00000000" w:rsidDel="00000000" w:rsidP="00000000" w:rsidRDefault="00000000" w:rsidRPr="00000000" w14:paraId="00000307">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Nome</w:t>
            </w:r>
          </w:p>
        </w:tc>
        <w:tc>
          <w:tcPr>
            <w:shd w:fill="2e75b5" w:val="clear"/>
          </w:tcPr>
          <w:p w:rsidR="00000000" w:rsidDel="00000000" w:rsidP="00000000" w:rsidRDefault="00000000" w:rsidRPr="00000000" w14:paraId="00000308">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Local</w:t>
            </w:r>
          </w:p>
        </w:tc>
        <w:tc>
          <w:tcPr>
            <w:shd w:fill="2e75b5" w:val="clear"/>
          </w:tcPr>
          <w:p w:rsidR="00000000" w:rsidDel="00000000" w:rsidP="00000000" w:rsidRDefault="00000000" w:rsidRPr="00000000" w14:paraId="00000309">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Função/Atividade no Projeto</w:t>
            </w:r>
          </w:p>
        </w:tc>
      </w:tr>
      <w:tr>
        <w:trPr>
          <w:cantSplit w:val="0"/>
          <w:tblHeader w:val="0"/>
        </w:trPr>
        <w:tc>
          <w:tcPr/>
          <w:p w:rsidR="00000000" w:rsidDel="00000000" w:rsidP="00000000" w:rsidRDefault="00000000" w:rsidRPr="00000000" w14:paraId="0000030A">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B">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C">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0D">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E">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F">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0">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1">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2">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3">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4">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5">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6">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7">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8">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9">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A">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B">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D">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E">
            <w:pPr>
              <w:spacing w:line="276" w:lineRule="auto"/>
              <w:jc w:val="both"/>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31F">
      <w:pPr>
        <w:spacing w:line="276" w:lineRule="auto"/>
        <w:ind w:left="360" w:right="-37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20">
      <w:pPr>
        <w:numPr>
          <w:ilvl w:val="0"/>
          <w:numId w:val="6"/>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e75b5"/>
          <w:rtl w:val="0"/>
        </w:rPr>
        <w:t xml:space="preserve">CRONOGRAMA DE PAGAMENTOS  </w:t>
      </w:r>
      <w:r w:rsidDel="00000000" w:rsidR="00000000" w:rsidRPr="00000000">
        <w:rPr>
          <w:rtl w:val="0"/>
        </w:rPr>
      </w:r>
    </w:p>
    <w:tbl>
      <w:tblPr>
        <w:tblStyle w:val="Table21"/>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2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 tabela seguinte apresenta o cronograma de pagamentos a serem realizados pelo contratante</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322">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23">
      <w:pPr>
        <w:tabs>
          <w:tab w:val="left" w:leader="none" w:pos="284"/>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Cronograma de pagamentos devidos à ICT</w:t>
      </w:r>
    </w:p>
    <w:tbl>
      <w:tblPr>
        <w:tblStyle w:val="Table22"/>
        <w:tblW w:w="9505.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7"/>
        <w:gridCol w:w="645"/>
        <w:gridCol w:w="635"/>
        <w:gridCol w:w="635"/>
        <w:gridCol w:w="635"/>
        <w:gridCol w:w="652"/>
        <w:gridCol w:w="635"/>
        <w:gridCol w:w="635"/>
        <w:gridCol w:w="635"/>
        <w:gridCol w:w="635"/>
        <w:gridCol w:w="676"/>
        <w:tblGridChange w:id="0">
          <w:tblGrid>
            <w:gridCol w:w="3087"/>
            <w:gridCol w:w="645"/>
            <w:gridCol w:w="635"/>
            <w:gridCol w:w="635"/>
            <w:gridCol w:w="635"/>
            <w:gridCol w:w="652"/>
            <w:gridCol w:w="635"/>
            <w:gridCol w:w="635"/>
            <w:gridCol w:w="635"/>
            <w:gridCol w:w="635"/>
            <w:gridCol w:w="676"/>
          </w:tblGrid>
        </w:tblGridChange>
      </w:tblGrid>
      <w:tr>
        <w:trPr>
          <w:cantSplit w:val="0"/>
          <w:tblHeader w:val="0"/>
        </w:trPr>
        <w:tc>
          <w:tcPr>
            <w:vMerge w:val="restart"/>
            <w:shd w:fill="2e75b5" w:val="clear"/>
            <w:vAlign w:val="center"/>
          </w:tcPr>
          <w:p w:rsidR="00000000" w:rsidDel="00000000" w:rsidP="00000000" w:rsidRDefault="00000000" w:rsidRPr="00000000" w14:paraId="0000032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Descrição</w:t>
            </w:r>
          </w:p>
        </w:tc>
        <w:tc>
          <w:tcPr>
            <w:gridSpan w:val="10"/>
            <w:shd w:fill="2e75b5" w:val="clear"/>
          </w:tcPr>
          <w:p w:rsidR="00000000" w:rsidDel="00000000" w:rsidP="00000000" w:rsidRDefault="00000000" w:rsidRPr="00000000" w14:paraId="0000032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Valores por mês / bimestre / semestre / ano – R$</w:t>
            </w:r>
          </w:p>
        </w:tc>
      </w:tr>
      <w:tr>
        <w:trPr>
          <w:cantSplit w:val="0"/>
          <w:tblHeader w:val="0"/>
        </w:trPr>
        <w:tc>
          <w:tcPr>
            <w:vMerge w:val="continue"/>
            <w:shd w:fill="2e75b5" w:val="cle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color w:val="ffffff"/>
                <w:sz w:val="20"/>
                <w:szCs w:val="20"/>
              </w:rPr>
            </w:pPr>
            <w:r w:rsidDel="00000000" w:rsidR="00000000" w:rsidRPr="00000000">
              <w:rPr>
                <w:rtl w:val="0"/>
              </w:rPr>
            </w:r>
          </w:p>
        </w:tc>
        <w:tc>
          <w:tcPr>
            <w:shd w:fill="2e75b5" w:val="clear"/>
          </w:tcPr>
          <w:p w:rsidR="00000000" w:rsidDel="00000000" w:rsidP="00000000" w:rsidRDefault="00000000" w:rsidRPr="00000000" w14:paraId="0000033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w:t>
            </w:r>
          </w:p>
        </w:tc>
        <w:tc>
          <w:tcPr>
            <w:shd w:fill="2e75b5" w:val="clear"/>
          </w:tcPr>
          <w:p w:rsidR="00000000" w:rsidDel="00000000" w:rsidP="00000000" w:rsidRDefault="00000000" w:rsidRPr="00000000" w14:paraId="0000033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2</w:t>
            </w:r>
          </w:p>
        </w:tc>
        <w:tc>
          <w:tcPr>
            <w:shd w:fill="2e75b5" w:val="clear"/>
          </w:tcPr>
          <w:p w:rsidR="00000000" w:rsidDel="00000000" w:rsidP="00000000" w:rsidRDefault="00000000" w:rsidRPr="00000000" w14:paraId="0000033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3</w:t>
            </w:r>
          </w:p>
        </w:tc>
        <w:tc>
          <w:tcPr>
            <w:shd w:fill="2e75b5" w:val="clear"/>
          </w:tcPr>
          <w:p w:rsidR="00000000" w:rsidDel="00000000" w:rsidP="00000000" w:rsidRDefault="00000000" w:rsidRPr="00000000" w14:paraId="0000033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4</w:t>
            </w:r>
          </w:p>
        </w:tc>
        <w:tc>
          <w:tcPr>
            <w:shd w:fill="2e75b5" w:val="clear"/>
          </w:tcPr>
          <w:p w:rsidR="00000000" w:rsidDel="00000000" w:rsidP="00000000" w:rsidRDefault="00000000" w:rsidRPr="00000000" w14:paraId="0000033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5</w:t>
            </w:r>
          </w:p>
        </w:tc>
        <w:tc>
          <w:tcPr>
            <w:shd w:fill="2e75b5" w:val="clear"/>
          </w:tcPr>
          <w:p w:rsidR="00000000" w:rsidDel="00000000" w:rsidP="00000000" w:rsidRDefault="00000000" w:rsidRPr="00000000" w14:paraId="0000033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6</w:t>
            </w:r>
          </w:p>
        </w:tc>
        <w:tc>
          <w:tcPr>
            <w:shd w:fill="2e75b5" w:val="clear"/>
          </w:tcPr>
          <w:p w:rsidR="00000000" w:rsidDel="00000000" w:rsidP="00000000" w:rsidRDefault="00000000" w:rsidRPr="00000000" w14:paraId="0000033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7</w:t>
            </w:r>
          </w:p>
        </w:tc>
        <w:tc>
          <w:tcPr>
            <w:shd w:fill="2e75b5" w:val="clear"/>
          </w:tcPr>
          <w:p w:rsidR="00000000" w:rsidDel="00000000" w:rsidP="00000000" w:rsidRDefault="00000000" w:rsidRPr="00000000" w14:paraId="0000033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8</w:t>
            </w:r>
          </w:p>
        </w:tc>
        <w:tc>
          <w:tcPr>
            <w:shd w:fill="2e75b5" w:val="clear"/>
          </w:tcPr>
          <w:p w:rsidR="00000000" w:rsidDel="00000000" w:rsidP="00000000" w:rsidRDefault="00000000" w:rsidRPr="00000000" w14:paraId="0000033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9</w:t>
            </w:r>
          </w:p>
        </w:tc>
        <w:tc>
          <w:tcPr>
            <w:shd w:fill="2e75b5" w:val="clear"/>
          </w:tcPr>
          <w:p w:rsidR="00000000" w:rsidDel="00000000" w:rsidP="00000000" w:rsidRDefault="00000000" w:rsidRPr="00000000" w14:paraId="0000033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10</w:t>
            </w:r>
          </w:p>
        </w:tc>
      </w:tr>
      <w:tr>
        <w:trPr>
          <w:cantSplit w:val="0"/>
          <w:tblHeader w:val="0"/>
        </w:trPr>
        <w:tc>
          <w:tcPr>
            <w:shd w:fill="auto" w:val="clear"/>
          </w:tcPr>
          <w:p w:rsidR="00000000" w:rsidDel="00000000" w:rsidP="00000000" w:rsidRDefault="00000000" w:rsidRPr="00000000" w14:paraId="0000033A">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5">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50">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EQUIPAMENTOS</w:t>
            </w:r>
            <w:r w:rsidDel="00000000" w:rsidR="00000000" w:rsidRPr="00000000">
              <w:rPr>
                <w:rtl w:val="0"/>
              </w:rPr>
            </w:r>
          </w:p>
        </w:tc>
        <w:tc>
          <w:tcPr>
            <w:shd w:fill="auto" w:val="clear"/>
            <w:vAlign w:val="center"/>
          </w:tcPr>
          <w:p w:rsidR="00000000" w:rsidDel="00000000" w:rsidP="00000000" w:rsidRDefault="00000000" w:rsidRPr="00000000" w14:paraId="0000035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5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5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c>
          <w:tcPr>
            <w:shd w:fill="auto" w:val="clear"/>
            <w:vAlign w:val="center"/>
          </w:tcPr>
          <w:p w:rsidR="00000000" w:rsidDel="00000000" w:rsidP="00000000" w:rsidRDefault="00000000" w:rsidRPr="00000000" w14:paraId="0000035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blHeader w:val="0"/>
        </w:trPr>
        <w:tc>
          <w:tcPr>
            <w:shd w:fill="auto" w:val="clear"/>
          </w:tcPr>
          <w:p w:rsidR="00000000" w:rsidDel="00000000" w:rsidP="00000000" w:rsidRDefault="00000000" w:rsidRPr="00000000" w14:paraId="0000035B">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66">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71">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MATERIAL CONSUMO</w:t>
            </w:r>
            <w:r w:rsidDel="00000000" w:rsidR="00000000" w:rsidRPr="00000000">
              <w:rPr>
                <w:rtl w:val="0"/>
              </w:rPr>
            </w:r>
          </w:p>
        </w:tc>
        <w:tc>
          <w:tcPr>
            <w:shd w:fill="auto" w:val="clear"/>
          </w:tcPr>
          <w:p w:rsidR="00000000" w:rsidDel="00000000" w:rsidP="00000000" w:rsidRDefault="00000000" w:rsidRPr="00000000" w14:paraId="0000037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C">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87">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RECURSOS HUMANOS</w:t>
            </w:r>
          </w:p>
        </w:tc>
        <w:tc>
          <w:tcPr>
            <w:shd w:fill="auto" w:val="clear"/>
          </w:tcPr>
          <w:p w:rsidR="00000000" w:rsidDel="00000000" w:rsidP="00000000" w:rsidRDefault="00000000" w:rsidRPr="00000000" w14:paraId="0000038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92">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w:t>
            </w:r>
          </w:p>
        </w:tc>
        <w:tc>
          <w:tcPr>
            <w:gridSpan w:val="10"/>
            <w:shd w:fill="auto" w:val="clear"/>
          </w:tcPr>
          <w:p w:rsidR="00000000" w:rsidDel="00000000" w:rsidP="00000000" w:rsidRDefault="00000000" w:rsidRPr="00000000" w14:paraId="0000039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9D">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9E">
      <w:pPr>
        <w:numPr>
          <w:ilvl w:val="0"/>
          <w:numId w:val="6"/>
        </w:numPr>
        <w:spacing w:line="276" w:lineRule="auto"/>
        <w:ind w:left="28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e75b5"/>
          <w:rtl w:val="0"/>
        </w:rPr>
        <w:t xml:space="preserve">PROJETO(S) ASSOCIADOS(S) </w:t>
      </w:r>
      <w:r w:rsidDel="00000000" w:rsidR="00000000" w:rsidRPr="00000000">
        <w:rPr>
          <w:rtl w:val="0"/>
        </w:rPr>
      </w:r>
    </w:p>
    <w:tbl>
      <w:tblPr>
        <w:tblStyle w:val="Table23"/>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9F">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Esse tópico deve descrever, quando houver, projetos de pesquisa a cargo da ICT ou da contratante que tenham alguma relação com a prestação de serviços descrita neste Termo de Referência</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3A0">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A1">
      <w:pPr>
        <w:spacing w:line="276" w:lineRule="auto"/>
        <w:rPr>
          <w:rFonts w:ascii="Helvetica Neue" w:cs="Helvetica Neue" w:eastAsia="Helvetica Neue" w:hAnsi="Helvetica Neue"/>
          <w:b w:val="1"/>
          <w:color w:val="2e75b5"/>
        </w:rPr>
      </w:pPr>
      <w:r w:rsidDel="00000000" w:rsidR="00000000" w:rsidRPr="00000000">
        <w:rPr>
          <w:rtl w:val="0"/>
        </w:rPr>
      </w:r>
    </w:p>
    <w:sectPr>
      <w:type w:val="nextPage"/>
      <w:pgSz w:h="15840" w:w="12240" w:orient="portrait"/>
      <w:pgMar w:bottom="1134" w:top="1418"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Prestação de serviços técnicos especializados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-975992</wp:posOffset>
          </wp:positionH>
          <wp:positionV relativeFrom="page">
            <wp:posOffset>-10157</wp:posOffset>
          </wp:positionV>
          <wp:extent cx="8991282" cy="3228861"/>
          <wp:effectExtent b="0" l="0" r="0" t="0"/>
          <wp:wrapNone/>
          <wp:docPr id="52"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490" w:hanging="360"/>
      </w:pPr>
      <w:rPr/>
    </w:lvl>
    <w:lvl w:ilvl="1">
      <w:start w:val="1"/>
      <w:numFmt w:val="lowerLetter"/>
      <w:lvlText w:val="%2."/>
      <w:lvlJc w:val="left"/>
      <w:pPr>
        <w:ind w:left="3210" w:hanging="360"/>
      </w:pPr>
      <w:rPr/>
    </w:lvl>
    <w:lvl w:ilvl="2">
      <w:start w:val="1"/>
      <w:numFmt w:val="lowerRoman"/>
      <w:lvlText w:val="%3."/>
      <w:lvlJc w:val="right"/>
      <w:pPr>
        <w:ind w:left="3930" w:hanging="180"/>
      </w:pPr>
      <w:rPr/>
    </w:lvl>
    <w:lvl w:ilvl="3">
      <w:start w:val="1"/>
      <w:numFmt w:val="decimal"/>
      <w:lvlText w:val="%4."/>
      <w:lvlJc w:val="left"/>
      <w:pPr>
        <w:ind w:left="4650" w:hanging="360"/>
      </w:pPr>
      <w:rPr/>
    </w:lvl>
    <w:lvl w:ilvl="4">
      <w:start w:val="1"/>
      <w:numFmt w:val="lowerLetter"/>
      <w:lvlText w:val="%5."/>
      <w:lvlJc w:val="left"/>
      <w:pPr>
        <w:ind w:left="5370" w:hanging="360"/>
      </w:pPr>
      <w:rPr/>
    </w:lvl>
    <w:lvl w:ilvl="5">
      <w:start w:val="1"/>
      <w:numFmt w:val="lowerRoman"/>
      <w:lvlText w:val="%6."/>
      <w:lvlJc w:val="right"/>
      <w:pPr>
        <w:ind w:left="6090" w:hanging="180"/>
      </w:pPr>
      <w:rPr/>
    </w:lvl>
    <w:lvl w:ilvl="6">
      <w:start w:val="1"/>
      <w:numFmt w:val="decimal"/>
      <w:lvlText w:val="%7."/>
      <w:lvlJc w:val="left"/>
      <w:pPr>
        <w:ind w:left="6810" w:hanging="360"/>
      </w:pPr>
      <w:rPr/>
    </w:lvl>
    <w:lvl w:ilvl="7">
      <w:start w:val="1"/>
      <w:numFmt w:val="lowerLetter"/>
      <w:lvlText w:val="%8."/>
      <w:lvlJc w:val="left"/>
      <w:pPr>
        <w:ind w:left="7530" w:hanging="360"/>
      </w:pPr>
      <w:rPr/>
    </w:lvl>
    <w:lvl w:ilvl="8">
      <w:start w:val="1"/>
      <w:numFmt w:val="lowerRoman"/>
      <w:lvlText w:val="%9."/>
      <w:lvlJc w:val="right"/>
      <w:pPr>
        <w:ind w:left="8250" w:hanging="180"/>
      </w:pPr>
      <w:rPr/>
    </w:lvl>
  </w:abstractNum>
  <w:abstractNum w:abstractNumId="2">
    <w:lvl w:ilvl="0">
      <w:start w:val="1"/>
      <w:numFmt w:val="upperRoman"/>
      <w:lvlText w:val="%1."/>
      <w:lvlJc w:val="right"/>
      <w:pPr>
        <w:ind w:left="713" w:hanging="360"/>
      </w:pPr>
      <w:rPr/>
    </w:lvl>
    <w:lvl w:ilvl="1">
      <w:start w:val="1"/>
      <w:numFmt w:val="decimal"/>
      <w:lvlText w:val="%1.%2."/>
      <w:lvlJc w:val="left"/>
      <w:pPr>
        <w:ind w:left="1073" w:hanging="720"/>
      </w:pPr>
      <w:rPr/>
    </w:lvl>
    <w:lvl w:ilvl="2">
      <w:start w:val="1"/>
      <w:numFmt w:val="decimal"/>
      <w:lvlText w:val="%1.%2.%3."/>
      <w:lvlJc w:val="left"/>
      <w:pPr>
        <w:ind w:left="1073" w:hanging="720"/>
      </w:pPr>
      <w:rPr/>
    </w:lvl>
    <w:lvl w:ilvl="3">
      <w:start w:val="1"/>
      <w:numFmt w:val="decimal"/>
      <w:lvlText w:val="%1.%2.%3.%4."/>
      <w:lvlJc w:val="left"/>
      <w:pPr>
        <w:ind w:left="1433" w:hanging="1080"/>
      </w:pPr>
      <w:rPr/>
    </w:lvl>
    <w:lvl w:ilvl="4">
      <w:start w:val="1"/>
      <w:numFmt w:val="decimal"/>
      <w:lvlText w:val="%1.%2.%3.%4.%5."/>
      <w:lvlJc w:val="left"/>
      <w:pPr>
        <w:ind w:left="1433" w:hanging="1080"/>
      </w:pPr>
      <w:rPr/>
    </w:lvl>
    <w:lvl w:ilvl="5">
      <w:start w:val="1"/>
      <w:numFmt w:val="decimal"/>
      <w:lvlText w:val="%1.%2.%3.%4.%5.%6."/>
      <w:lvlJc w:val="left"/>
      <w:pPr>
        <w:ind w:left="1793" w:hanging="1440"/>
      </w:pPr>
      <w:rPr/>
    </w:lvl>
    <w:lvl w:ilvl="6">
      <w:start w:val="1"/>
      <w:numFmt w:val="decimal"/>
      <w:lvlText w:val="%1.%2.%3.%4.%5.%6.%7."/>
      <w:lvlJc w:val="left"/>
      <w:pPr>
        <w:ind w:left="1793" w:hanging="1440"/>
      </w:pPr>
      <w:rPr/>
    </w:lvl>
    <w:lvl w:ilvl="7">
      <w:start w:val="1"/>
      <w:numFmt w:val="decimal"/>
      <w:lvlText w:val="%1.%2.%3.%4.%5.%6.%7.%8."/>
      <w:lvlJc w:val="left"/>
      <w:pPr>
        <w:ind w:left="2153" w:hanging="1800"/>
      </w:pPr>
      <w:rPr/>
    </w:lvl>
    <w:lvl w:ilvl="8">
      <w:start w:val="1"/>
      <w:numFmt w:val="decimal"/>
      <w:lvlText w:val="%1.%2.%3.%4.%5.%6.%7.%8.%9."/>
      <w:lvlJc w:val="left"/>
      <w:pPr>
        <w:ind w:left="2153" w:hanging="1800"/>
      </w:pPr>
      <w:rPr/>
    </w:lvl>
  </w:abstractNum>
  <w:abstractNum w:abstractNumId="3">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5">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b w:val="1"/>
        <w:i w:val="0"/>
        <w:color w:val="2e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8">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0">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spacing w:before="40" w:line="276" w:lineRule="auto"/>
      <w:jc w:val="both"/>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ind w:right="51"/>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2"/>
      <w:szCs w:val="6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www.iac.sp.gov.br/areadoinstituto/nit/documentos.php" TargetMode="External"/><Relationship Id="rId12" Type="http://schemas.openxmlformats.org/officeDocument/2006/relationships/hyperlink" Target="https://www.gov.br/agu/pt-br/composicao/procuradoria-geral-federal-1/subprocuradoria-federal-de-consultoria-juridica/camara-permanente-da-ciencia-tecnologia-e-inovacao-1/contrato-de-prestacao-de-servicos-tecnicos-especializados-em-pd-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rfassio@sp.gov.br" TargetMode="External"/><Relationship Id="rId14" Type="http://schemas.openxmlformats.org/officeDocument/2006/relationships/hyperlink" Target="https://fortec.org.br/wp-content/uploads/2023/01/NOTA-Tecnica-Servicos-Tecnicos-e-Parcerias-para-Pesquisa.pdf" TargetMode="External"/><Relationship Id="rId17" Type="http://schemas.openxmlformats.org/officeDocument/2006/relationships/header" Target="header2.xm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6.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uxEvJfxZGZhFE57H2LAabyqCw==">CgMxLjAyDWguZG01OXYzbDF2aTMyDmgua2lxNXRpMWN2cjlhMg5oLnRjeWx1Yjc0Ym5nODIOaC5pYXJyanBzczhkMXgyDmguemJ6ZmxwbHYzd2VqMg5oLm9nZHBpdzFlZjdydzIOaC51ejB2cmlpdXIwcTIyDWguejZ2aHdmN2poc24yDWguc3hwejhndXVxbG4yCWguMzBqMHpsbDIOaC53cGh6eTR5bXlkNzUyDWguemlnY3c2OHEweHEyDmgucnVtdTFweTF0d2NuMg5oLnd2aHYyMmVtM3lvYjIOaC50a2hkNmoyc2czMnIyDmguMTB3Z2g5ZGpkYm53Mg5oLjFrM3BoaXZ1MHR5djIOaC5kcndwcGkyYjhmeHMyDmguM2I0M2djbTZ0bGx5Mg5oLnlldWw1Zm5qeXFmZzIOaC5keTIyZTZybXphYzM4AGooChRzdWdnZXN0LmNuZTU5cDY2czBscRIQTGVvbmFyZG8gUmliZWlyb3IhMVR5MFRHNW9Kamd4SU9nLXVJM04tYURkSmdOR3BIbl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